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CE3FB" w14:textId="77777777" w:rsidR="00B9788B" w:rsidRPr="00B9788B" w:rsidRDefault="00B9788B" w:rsidP="00B9788B">
      <w:pPr>
        <w:jc w:val="left"/>
        <w:rPr>
          <w:sz w:val="22"/>
        </w:rPr>
      </w:pPr>
      <w:r w:rsidRPr="00B9788B">
        <w:rPr>
          <w:rFonts w:hint="eastAsia"/>
          <w:sz w:val="22"/>
        </w:rPr>
        <w:t>様式２－１</w:t>
      </w:r>
    </w:p>
    <w:p w14:paraId="0782EF00" w14:textId="77777777" w:rsidR="0057028E" w:rsidRDefault="0057028E" w:rsidP="0057028E">
      <w:pPr>
        <w:jc w:val="center"/>
        <w:rPr>
          <w:sz w:val="28"/>
          <w:szCs w:val="28"/>
        </w:rPr>
      </w:pPr>
      <w:r>
        <w:rPr>
          <w:rFonts w:hint="eastAsia"/>
          <w:sz w:val="28"/>
          <w:szCs w:val="28"/>
        </w:rPr>
        <w:t>研　究　実　施　計　画</w:t>
      </w:r>
    </w:p>
    <w:p w14:paraId="45178C2C" w14:textId="77777777" w:rsidR="0057028E" w:rsidRDefault="0057028E" w:rsidP="0057028E">
      <w:pPr>
        <w:ind w:firstLineChars="900" w:firstLine="2520"/>
        <w:rPr>
          <w:sz w:val="28"/>
          <w:szCs w:val="28"/>
        </w:rPr>
      </w:pPr>
      <w:r>
        <w:rPr>
          <w:rFonts w:hint="eastAsia"/>
          <w:sz w:val="28"/>
          <w:szCs w:val="28"/>
        </w:rPr>
        <w:t>【</w:t>
      </w:r>
      <w:r w:rsidR="00297282" w:rsidRPr="00657F76">
        <w:rPr>
          <w:rFonts w:hint="eastAsia"/>
          <w:sz w:val="28"/>
          <w:szCs w:val="28"/>
        </w:rPr>
        <w:t>臨床研究ではない研究用</w:t>
      </w:r>
      <w:r>
        <w:rPr>
          <w:rFonts w:hint="eastAsia"/>
          <w:sz w:val="28"/>
          <w:szCs w:val="28"/>
        </w:rPr>
        <w:t>】</w:t>
      </w:r>
    </w:p>
    <w:p w14:paraId="33693E2A" w14:textId="77777777" w:rsidR="003B3E94" w:rsidRDefault="003B3E94" w:rsidP="003B3E94">
      <w:pPr>
        <w:rPr>
          <w:color w:val="FF0000"/>
          <w:sz w:val="24"/>
          <w:szCs w:val="24"/>
        </w:rPr>
      </w:pPr>
      <w:r>
        <w:rPr>
          <w:rFonts w:hint="eastAsia"/>
          <w:color w:val="FF0000"/>
          <w:sz w:val="24"/>
          <w:szCs w:val="24"/>
        </w:rPr>
        <w:t>赤字で示してあるのは記載をする時の注意事項である。青字で示してあるのは記載項目の説明や例である。申請時には赤字・青字ともすべて削除すること</w:t>
      </w:r>
      <w:r w:rsidR="00384697">
        <w:rPr>
          <w:rFonts w:hint="eastAsia"/>
          <w:color w:val="FF0000"/>
          <w:sz w:val="24"/>
          <w:szCs w:val="24"/>
        </w:rPr>
        <w:t>。</w:t>
      </w:r>
    </w:p>
    <w:p w14:paraId="6782A45A" w14:textId="77777777" w:rsidR="003B3E94" w:rsidRDefault="003B3E94" w:rsidP="003B3E94">
      <w:pPr>
        <w:rPr>
          <w:color w:val="FF0000"/>
          <w:sz w:val="24"/>
          <w:szCs w:val="24"/>
        </w:rPr>
      </w:pPr>
    </w:p>
    <w:p w14:paraId="19E7FB65" w14:textId="77777777" w:rsidR="00297282" w:rsidRPr="00495DE4" w:rsidRDefault="00297282" w:rsidP="00297282">
      <w:pPr>
        <w:rPr>
          <w:color w:val="FF0000"/>
          <w:sz w:val="22"/>
        </w:rPr>
      </w:pPr>
      <w:r w:rsidRPr="00657F76">
        <w:rPr>
          <w:rFonts w:hint="eastAsia"/>
          <w:color w:val="0070C0"/>
          <w:sz w:val="22"/>
        </w:rPr>
        <w:t>この様式は臨床研究ではない研究の研究倫理審査申請の際に使用してください。芸術系では多くの研究がこちらに該当します。</w:t>
      </w:r>
      <w:r w:rsidRPr="00657F76">
        <w:rPr>
          <w:rFonts w:hint="eastAsia"/>
          <w:color w:val="FF0000"/>
          <w:sz w:val="22"/>
        </w:rPr>
        <w:t>臨床研究とは、医療における疾病の予防方法、診断方法及び治療方法の改善、疾病原因及び病態の理解並びに患者の生活の質の向上を目的として実施される医学系研究であり、人を対象とするものを言います。臨床研究には、医薬品、医療機器を使用する研究のほか、看護ケア、生活指導、栄養指導、食事療法、理学療法、作業療法、地域保健サービス、国際保健サービス等も含まれます。</w:t>
      </w:r>
    </w:p>
    <w:p w14:paraId="73A41E57" w14:textId="77777777" w:rsidR="0057028E" w:rsidRPr="00A917EB" w:rsidRDefault="0057028E" w:rsidP="0057028E">
      <w:pPr>
        <w:rPr>
          <w:sz w:val="22"/>
          <w:u w:val="single"/>
        </w:rPr>
      </w:pPr>
    </w:p>
    <w:p w14:paraId="7A2CE8D6" w14:textId="77777777" w:rsidR="003B3E94" w:rsidRPr="003B3E94" w:rsidRDefault="003B3E94" w:rsidP="0057028E">
      <w:pPr>
        <w:rPr>
          <w:color w:val="FF0000"/>
          <w:sz w:val="22"/>
        </w:rPr>
      </w:pPr>
      <w:r w:rsidRPr="003B3E94">
        <w:rPr>
          <w:rFonts w:hint="eastAsia"/>
          <w:color w:val="FF0000"/>
          <w:sz w:val="22"/>
        </w:rPr>
        <w:t>１～７は</w:t>
      </w:r>
      <w:r w:rsidRPr="003B3E94">
        <w:rPr>
          <w:rFonts w:hint="eastAsia"/>
          <w:color w:val="FF0000"/>
          <w:sz w:val="22"/>
        </w:rPr>
        <w:t>1</w:t>
      </w:r>
      <w:r w:rsidRPr="003B3E94">
        <w:rPr>
          <w:rFonts w:hint="eastAsia"/>
          <w:color w:val="FF0000"/>
          <w:sz w:val="22"/>
        </w:rPr>
        <w:t>～</w:t>
      </w:r>
      <w:r w:rsidRPr="003B3E94">
        <w:rPr>
          <w:rFonts w:hint="eastAsia"/>
          <w:color w:val="FF0000"/>
          <w:sz w:val="22"/>
        </w:rPr>
        <w:t>2</w:t>
      </w:r>
      <w:r w:rsidRPr="003B3E94">
        <w:rPr>
          <w:rFonts w:hint="eastAsia"/>
          <w:color w:val="FF0000"/>
          <w:sz w:val="22"/>
        </w:rPr>
        <w:t>ページ程度で記載すること</w:t>
      </w:r>
    </w:p>
    <w:p w14:paraId="27ED55E6" w14:textId="77777777" w:rsidR="0057028E" w:rsidRDefault="0057028E" w:rsidP="0057028E">
      <w:pPr>
        <w:pStyle w:val="a3"/>
        <w:numPr>
          <w:ilvl w:val="0"/>
          <w:numId w:val="1"/>
        </w:numPr>
        <w:ind w:leftChars="0"/>
        <w:rPr>
          <w:sz w:val="22"/>
        </w:rPr>
      </w:pPr>
      <w:r>
        <w:rPr>
          <w:rFonts w:hint="eastAsia"/>
          <w:sz w:val="22"/>
        </w:rPr>
        <w:t>研究課題名　：</w:t>
      </w:r>
    </w:p>
    <w:p w14:paraId="570531A5" w14:textId="77777777" w:rsidR="0057028E" w:rsidRDefault="0057028E" w:rsidP="0057028E">
      <w:pPr>
        <w:rPr>
          <w:sz w:val="22"/>
        </w:rPr>
      </w:pPr>
    </w:p>
    <w:p w14:paraId="7D4E5FA7" w14:textId="77777777" w:rsidR="0057028E" w:rsidRDefault="0057028E" w:rsidP="0057028E">
      <w:pPr>
        <w:pStyle w:val="a3"/>
        <w:numPr>
          <w:ilvl w:val="0"/>
          <w:numId w:val="1"/>
        </w:numPr>
        <w:ind w:leftChars="0"/>
        <w:rPr>
          <w:sz w:val="22"/>
        </w:rPr>
      </w:pPr>
      <w:r>
        <w:rPr>
          <w:rFonts w:hint="eastAsia"/>
          <w:sz w:val="22"/>
        </w:rPr>
        <w:t>主要評価項目</w:t>
      </w:r>
    </w:p>
    <w:p w14:paraId="42B88C45" w14:textId="77777777" w:rsidR="004C025C" w:rsidRPr="004C025C" w:rsidRDefault="004C025C">
      <w:pPr>
        <w:rPr>
          <w:color w:val="FF0000"/>
        </w:rPr>
      </w:pPr>
      <w:r>
        <w:rPr>
          <w:rFonts w:hint="eastAsia"/>
        </w:rPr>
        <w:t xml:space="preserve">　　　　</w:t>
      </w:r>
      <w:r w:rsidRPr="004C025C">
        <w:rPr>
          <w:rFonts w:hint="eastAsia"/>
          <w:color w:val="FF0000"/>
        </w:rPr>
        <w:t>生理計測実験、質問紙調査等の実験・調査方法と、心拍数、正答率などの評価指標</w:t>
      </w:r>
    </w:p>
    <w:p w14:paraId="3CE9FD9F" w14:textId="77777777" w:rsidR="00F92E53" w:rsidRDefault="004C025C" w:rsidP="004C025C">
      <w:pPr>
        <w:ind w:firstLineChars="400" w:firstLine="840"/>
      </w:pPr>
      <w:r w:rsidRPr="004C025C">
        <w:rPr>
          <w:rFonts w:hint="eastAsia"/>
          <w:color w:val="FF0000"/>
        </w:rPr>
        <w:t>を記載する</w:t>
      </w:r>
      <w:r>
        <w:rPr>
          <w:rFonts w:hint="eastAsia"/>
        </w:rPr>
        <w:t xml:space="preserve">　　</w:t>
      </w:r>
    </w:p>
    <w:p w14:paraId="77B38C55" w14:textId="77777777" w:rsidR="003357A2" w:rsidRDefault="003357A2"/>
    <w:p w14:paraId="3E1B9556" w14:textId="77777777" w:rsidR="00657F76" w:rsidRDefault="00657F76" w:rsidP="0057028E">
      <w:pPr>
        <w:pStyle w:val="a3"/>
        <w:numPr>
          <w:ilvl w:val="0"/>
          <w:numId w:val="1"/>
        </w:numPr>
        <w:ind w:leftChars="0"/>
      </w:pPr>
      <w:r>
        <w:rPr>
          <w:rFonts w:hint="eastAsia"/>
        </w:rPr>
        <w:t>研究実施体制</w:t>
      </w:r>
    </w:p>
    <w:p w14:paraId="433CD2D8" w14:textId="77777777" w:rsidR="00657F76" w:rsidRDefault="00657F76" w:rsidP="00657F76">
      <w:r>
        <w:rPr>
          <w:rFonts w:hint="eastAsia"/>
        </w:rPr>
        <w:t xml:space="preserve">　（１）研究責任者</w:t>
      </w:r>
    </w:p>
    <w:p w14:paraId="0F7170B4" w14:textId="77777777" w:rsidR="00657F76" w:rsidRDefault="00657F76" w:rsidP="00657F76">
      <w:r>
        <w:rPr>
          <w:rFonts w:hint="eastAsia"/>
        </w:rPr>
        <w:t xml:space="preserve">　（２）研究分担者</w:t>
      </w:r>
    </w:p>
    <w:p w14:paraId="0DFD60C4" w14:textId="77777777" w:rsidR="00657F76" w:rsidRDefault="00657F76" w:rsidP="00657F76">
      <w:r>
        <w:rPr>
          <w:rFonts w:hint="eastAsia"/>
        </w:rPr>
        <w:t xml:space="preserve">　（３）研究協力者　　　</w:t>
      </w:r>
      <w:r w:rsidRPr="00657F76">
        <w:rPr>
          <w:rFonts w:hint="eastAsia"/>
          <w:color w:val="FF0000"/>
        </w:rPr>
        <w:t>例）学外のアドバイザーなど</w:t>
      </w:r>
    </w:p>
    <w:p w14:paraId="4C75FB98" w14:textId="77777777" w:rsidR="00657F76" w:rsidRDefault="00657F76" w:rsidP="00657F76">
      <w:r>
        <w:rPr>
          <w:rFonts w:hint="eastAsia"/>
        </w:rPr>
        <w:t xml:space="preserve">　　　　</w:t>
      </w:r>
    </w:p>
    <w:p w14:paraId="6541DF7E" w14:textId="77777777" w:rsidR="0057028E" w:rsidRDefault="0057028E" w:rsidP="0057028E">
      <w:pPr>
        <w:pStyle w:val="a3"/>
        <w:numPr>
          <w:ilvl w:val="0"/>
          <w:numId w:val="1"/>
        </w:numPr>
        <w:ind w:leftChars="0"/>
      </w:pPr>
      <w:r>
        <w:rPr>
          <w:rFonts w:hint="eastAsia"/>
        </w:rPr>
        <w:t>研究の概要</w:t>
      </w:r>
    </w:p>
    <w:p w14:paraId="2B27C67B" w14:textId="77777777" w:rsidR="003B3E94" w:rsidRDefault="003B3E94" w:rsidP="003B3E94">
      <w:r>
        <w:rPr>
          <w:rFonts w:hint="eastAsia"/>
        </w:rPr>
        <w:t xml:space="preserve">　　　</w:t>
      </w:r>
      <w:r w:rsidRPr="003B3E94">
        <w:rPr>
          <w:rFonts w:hint="eastAsia"/>
          <w:color w:val="FF0000"/>
        </w:rPr>
        <w:t>できるだけ専門以外の研究倫理委員にも理解できる文章で記載すること</w:t>
      </w:r>
    </w:p>
    <w:p w14:paraId="2FF63121" w14:textId="77777777" w:rsidR="0057028E" w:rsidRDefault="0057028E" w:rsidP="0057028E">
      <w:pPr>
        <w:pStyle w:val="a3"/>
        <w:numPr>
          <w:ilvl w:val="0"/>
          <w:numId w:val="2"/>
        </w:numPr>
        <w:ind w:leftChars="0"/>
      </w:pPr>
      <w:r>
        <w:rPr>
          <w:rFonts w:hint="eastAsia"/>
        </w:rPr>
        <w:t>背景</w:t>
      </w:r>
    </w:p>
    <w:p w14:paraId="12C78DAB" w14:textId="7680C05C" w:rsidR="0057028E" w:rsidRDefault="004C025C" w:rsidP="004C025C">
      <w:pPr>
        <w:ind w:left="930"/>
      </w:pPr>
      <w:r>
        <w:rPr>
          <w:rFonts w:hint="eastAsia"/>
          <w:color w:val="FF0000"/>
        </w:rPr>
        <w:t>先行研究との関連性や学術的意義などを含めて</w:t>
      </w:r>
      <w:r w:rsidR="003B3E94" w:rsidRPr="003B3E94">
        <w:rPr>
          <w:rFonts w:hint="eastAsia"/>
          <w:color w:val="FF0000"/>
        </w:rPr>
        <w:t>具体的に</w:t>
      </w:r>
      <w:r w:rsidR="003B3E94" w:rsidRPr="003B3E94">
        <w:rPr>
          <w:rFonts w:hint="eastAsia"/>
          <w:color w:val="FF0000"/>
        </w:rPr>
        <w:t>10</w:t>
      </w:r>
      <w:r w:rsidR="003B3E94" w:rsidRPr="003B3E94">
        <w:rPr>
          <w:rFonts w:hint="eastAsia"/>
          <w:color w:val="FF0000"/>
        </w:rPr>
        <w:t>行程度以内で記載</w:t>
      </w:r>
    </w:p>
    <w:p w14:paraId="0C9281F6" w14:textId="77777777" w:rsidR="0057028E" w:rsidRDefault="0057028E" w:rsidP="0057028E">
      <w:pPr>
        <w:pStyle w:val="a3"/>
        <w:numPr>
          <w:ilvl w:val="0"/>
          <w:numId w:val="2"/>
        </w:numPr>
        <w:ind w:leftChars="0"/>
      </w:pPr>
      <w:r>
        <w:rPr>
          <w:rFonts w:hint="eastAsia"/>
        </w:rPr>
        <w:t>目的</w:t>
      </w:r>
    </w:p>
    <w:p w14:paraId="6B906D9E" w14:textId="77777777" w:rsidR="0057028E" w:rsidRPr="00AE7DA5" w:rsidRDefault="00AE7DA5" w:rsidP="00AE7DA5">
      <w:pPr>
        <w:pStyle w:val="a3"/>
        <w:ind w:left="1050" w:hangingChars="100" w:hanging="210"/>
        <w:rPr>
          <w:color w:val="FF0000"/>
        </w:rPr>
      </w:pPr>
      <w:r>
        <w:rPr>
          <w:rFonts w:hint="eastAsia"/>
        </w:rPr>
        <w:t xml:space="preserve">　</w:t>
      </w:r>
      <w:r w:rsidRPr="00AE7DA5">
        <w:rPr>
          <w:rFonts w:hint="eastAsia"/>
          <w:color w:val="FF0000"/>
        </w:rPr>
        <w:t>背景を基盤として、研究期間内に何を明らかにしようとしているか、</w:t>
      </w:r>
      <w:r w:rsidRPr="00AE7DA5">
        <w:rPr>
          <w:rFonts w:hint="eastAsia"/>
          <w:color w:val="FF0000"/>
        </w:rPr>
        <w:t>10</w:t>
      </w:r>
      <w:r w:rsidRPr="00AE7DA5">
        <w:rPr>
          <w:rFonts w:hint="eastAsia"/>
          <w:color w:val="FF0000"/>
        </w:rPr>
        <w:t>行程度以内で記載</w:t>
      </w:r>
    </w:p>
    <w:p w14:paraId="1ECA2988" w14:textId="77777777" w:rsidR="00AE7DA5" w:rsidRPr="00AE7DA5" w:rsidRDefault="00AE7DA5" w:rsidP="00AE7DA5">
      <w:pPr>
        <w:pStyle w:val="a3"/>
        <w:ind w:left="1050" w:hangingChars="100" w:hanging="210"/>
        <w:rPr>
          <w:color w:val="FF0000"/>
        </w:rPr>
      </w:pPr>
      <w:r w:rsidRPr="00AE7DA5">
        <w:rPr>
          <w:rFonts w:hint="eastAsia"/>
          <w:color w:val="FF0000"/>
        </w:rPr>
        <w:t xml:space="preserve">　主要評価項目と副次的評価項目もわかりやすく記載</w:t>
      </w:r>
    </w:p>
    <w:p w14:paraId="4CA805DF" w14:textId="77777777" w:rsidR="0057028E" w:rsidRDefault="0057028E" w:rsidP="0057028E">
      <w:pPr>
        <w:pStyle w:val="a3"/>
        <w:numPr>
          <w:ilvl w:val="0"/>
          <w:numId w:val="2"/>
        </w:numPr>
        <w:ind w:leftChars="0"/>
      </w:pPr>
      <w:r>
        <w:rPr>
          <w:rFonts w:hint="eastAsia"/>
        </w:rPr>
        <w:t>方法</w:t>
      </w:r>
    </w:p>
    <w:p w14:paraId="64F61014" w14:textId="77777777" w:rsidR="003D2848" w:rsidRDefault="00F526A0" w:rsidP="00E4426C">
      <w:pPr>
        <w:pStyle w:val="a3"/>
        <w:ind w:leftChars="442" w:left="928"/>
        <w:rPr>
          <w:color w:val="FF0000"/>
        </w:rPr>
      </w:pPr>
      <w:r w:rsidRPr="00657F76">
        <w:rPr>
          <w:rFonts w:hint="eastAsia"/>
          <w:color w:val="FF0000"/>
        </w:rPr>
        <w:lastRenderedPageBreak/>
        <w:t>研究対象者</w:t>
      </w:r>
      <w:r w:rsidR="00AE7DA5" w:rsidRPr="00AE7DA5">
        <w:rPr>
          <w:rFonts w:hint="eastAsia"/>
          <w:color w:val="FF0000"/>
        </w:rPr>
        <w:t>の選定方針等も含め</w:t>
      </w:r>
      <w:r w:rsidR="00A01A57" w:rsidRPr="00A917EB">
        <w:rPr>
          <w:rFonts w:hint="eastAsia"/>
          <w:color w:val="FF0000"/>
        </w:rPr>
        <w:t>数</w:t>
      </w:r>
      <w:r w:rsidR="00A917EB" w:rsidRPr="00A917EB">
        <w:rPr>
          <w:rFonts w:hint="eastAsia"/>
          <w:color w:val="FF0000"/>
        </w:rPr>
        <w:t>十</w:t>
      </w:r>
      <w:r w:rsidR="00A01A57" w:rsidRPr="00A917EB">
        <w:rPr>
          <w:rFonts w:hint="eastAsia"/>
          <w:color w:val="FF0000"/>
        </w:rPr>
        <w:t>行以内</w:t>
      </w:r>
      <w:r w:rsidR="00A01A57">
        <w:rPr>
          <w:rFonts w:hint="eastAsia"/>
          <w:color w:val="FF0000"/>
        </w:rPr>
        <w:t>で記載</w:t>
      </w:r>
    </w:p>
    <w:p w14:paraId="4ED3C7D3" w14:textId="77777777" w:rsidR="004E5B1D" w:rsidRDefault="0057028E" w:rsidP="003D2848">
      <w:pPr>
        <w:pStyle w:val="a3"/>
      </w:pPr>
      <w:r>
        <w:rPr>
          <w:rFonts w:hint="eastAsia"/>
        </w:rPr>
        <w:t>予想される</w:t>
      </w:r>
      <w:r w:rsidR="00657F76">
        <w:rPr>
          <w:rFonts w:hint="eastAsia"/>
        </w:rPr>
        <w:t>研究成果</w:t>
      </w:r>
      <w:r>
        <w:rPr>
          <w:rFonts w:hint="eastAsia"/>
        </w:rPr>
        <w:t>、および本研究課題の出口</w:t>
      </w:r>
    </w:p>
    <w:p w14:paraId="2DA5CD75" w14:textId="77777777" w:rsidR="00D64FB5" w:rsidRDefault="00AE7DA5" w:rsidP="00A01A57">
      <w:pPr>
        <w:ind w:leftChars="643" w:left="1350"/>
        <w:rPr>
          <w:color w:val="0070C0"/>
        </w:rPr>
      </w:pPr>
      <w:r w:rsidRPr="00AE7DA5">
        <w:rPr>
          <w:rFonts w:hint="eastAsia"/>
          <w:color w:val="0070C0"/>
        </w:rPr>
        <w:t>論文公表を前提とするが、これ以</w:t>
      </w:r>
    </w:p>
    <w:p w14:paraId="4CC7D93F" w14:textId="77777777" w:rsidR="0057028E" w:rsidRPr="00AE7DA5" w:rsidRDefault="00AE7DA5" w:rsidP="00A01A57">
      <w:pPr>
        <w:ind w:leftChars="643" w:left="1350"/>
        <w:rPr>
          <w:color w:val="0070C0"/>
        </w:rPr>
      </w:pPr>
      <w:r w:rsidRPr="00AE7DA5">
        <w:rPr>
          <w:rFonts w:hint="eastAsia"/>
          <w:color w:val="0070C0"/>
        </w:rPr>
        <w:t>外に、次フェーズ研究、先進医療への申請、共通プロトコールの作成、特許取得、商品化、など</w:t>
      </w:r>
    </w:p>
    <w:p w14:paraId="29E61443" w14:textId="77777777" w:rsidR="00AE7DA5" w:rsidRDefault="00AE7DA5" w:rsidP="00AE7DA5">
      <w:pPr>
        <w:ind w:left="930"/>
      </w:pPr>
    </w:p>
    <w:p w14:paraId="7AA42807" w14:textId="77777777" w:rsidR="0057028E" w:rsidRPr="00657F76" w:rsidRDefault="00596ED2" w:rsidP="0057028E">
      <w:pPr>
        <w:pStyle w:val="a3"/>
        <w:numPr>
          <w:ilvl w:val="0"/>
          <w:numId w:val="1"/>
        </w:numPr>
        <w:ind w:leftChars="0"/>
      </w:pPr>
      <w:r w:rsidRPr="00657F76">
        <w:rPr>
          <w:rFonts w:hint="eastAsia"/>
        </w:rPr>
        <w:t>研究対象者</w:t>
      </w:r>
      <w:r w:rsidR="0057028E" w:rsidRPr="00657F76">
        <w:rPr>
          <w:rFonts w:hint="eastAsia"/>
        </w:rPr>
        <w:t>数または検体数</w:t>
      </w:r>
    </w:p>
    <w:p w14:paraId="06A07EA5" w14:textId="77777777" w:rsidR="0057028E" w:rsidRPr="00657F76" w:rsidRDefault="0057028E" w:rsidP="0057028E"/>
    <w:p w14:paraId="56273B35" w14:textId="77777777" w:rsidR="0057028E" w:rsidRPr="00657F76" w:rsidRDefault="00596ED2" w:rsidP="0057028E">
      <w:pPr>
        <w:pStyle w:val="a3"/>
        <w:numPr>
          <w:ilvl w:val="0"/>
          <w:numId w:val="1"/>
        </w:numPr>
        <w:ind w:leftChars="0"/>
      </w:pPr>
      <w:r w:rsidRPr="00657F76">
        <w:rPr>
          <w:rFonts w:hint="eastAsia"/>
        </w:rPr>
        <w:t>研究対象者</w:t>
      </w:r>
      <w:r w:rsidR="0057028E" w:rsidRPr="00657F76">
        <w:rPr>
          <w:rFonts w:hint="eastAsia"/>
        </w:rPr>
        <w:t>数または検体数の</w:t>
      </w:r>
      <w:r w:rsidR="00657F76">
        <w:rPr>
          <w:rFonts w:hint="eastAsia"/>
        </w:rPr>
        <w:t>学術的</w:t>
      </w:r>
      <w:r w:rsidR="0057028E" w:rsidRPr="00657F76">
        <w:rPr>
          <w:rFonts w:hint="eastAsia"/>
        </w:rPr>
        <w:t>根拠</w:t>
      </w:r>
    </w:p>
    <w:p w14:paraId="3A175418" w14:textId="77777777" w:rsidR="0057028E" w:rsidRDefault="004C025C" w:rsidP="0057028E">
      <w:pPr>
        <w:pStyle w:val="a3"/>
        <w:rPr>
          <w:color w:val="FF0000"/>
        </w:rPr>
      </w:pPr>
      <w:r w:rsidRPr="004C025C">
        <w:rPr>
          <w:rFonts w:hint="eastAsia"/>
          <w:color w:val="FF0000"/>
        </w:rPr>
        <w:t>統計学的手法を</w:t>
      </w:r>
      <w:proofErr w:type="gramStart"/>
      <w:r w:rsidRPr="004C025C">
        <w:rPr>
          <w:rFonts w:hint="eastAsia"/>
          <w:color w:val="FF0000"/>
        </w:rPr>
        <w:t>用いたり</w:t>
      </w:r>
      <w:proofErr w:type="gramEnd"/>
      <w:r w:rsidRPr="004C025C">
        <w:rPr>
          <w:rFonts w:hint="eastAsia"/>
          <w:color w:val="FF0000"/>
        </w:rPr>
        <w:t>、関連分野の事例を示すなどすることによって、研究対象者数算出の合理的な根拠を示す</w:t>
      </w:r>
    </w:p>
    <w:p w14:paraId="2C01EF84" w14:textId="77777777" w:rsidR="004C025C" w:rsidRPr="004C025C" w:rsidRDefault="004C025C" w:rsidP="0057028E">
      <w:pPr>
        <w:pStyle w:val="a3"/>
        <w:rPr>
          <w:color w:val="FF0000"/>
        </w:rPr>
      </w:pPr>
    </w:p>
    <w:p w14:paraId="614E69C7" w14:textId="77777777" w:rsidR="0057028E" w:rsidRPr="00657F76" w:rsidRDefault="00596ED2" w:rsidP="0057028E">
      <w:pPr>
        <w:pStyle w:val="a3"/>
        <w:numPr>
          <w:ilvl w:val="0"/>
          <w:numId w:val="1"/>
        </w:numPr>
        <w:ind w:leftChars="0"/>
      </w:pPr>
      <w:r w:rsidRPr="00657F76">
        <w:rPr>
          <w:rFonts w:hint="eastAsia"/>
        </w:rPr>
        <w:t>研究対象者</w:t>
      </w:r>
      <w:r w:rsidR="0057028E" w:rsidRPr="00657F76">
        <w:rPr>
          <w:rFonts w:hint="eastAsia"/>
        </w:rPr>
        <w:t>・検体の収集方法とインフォームド・</w:t>
      </w:r>
      <w:r w:rsidR="003A648F" w:rsidRPr="00657F76">
        <w:rPr>
          <w:rFonts w:hint="eastAsia"/>
        </w:rPr>
        <w:t>コンセント</w:t>
      </w:r>
      <w:r w:rsidR="0057028E" w:rsidRPr="00657F76">
        <w:rPr>
          <w:rFonts w:hint="eastAsia"/>
        </w:rPr>
        <w:t>を受ける手続き</w:t>
      </w:r>
    </w:p>
    <w:p w14:paraId="183CD46E" w14:textId="77777777" w:rsidR="003357A2" w:rsidRPr="00932D1C" w:rsidRDefault="003357A2" w:rsidP="00932D1C">
      <w:pPr>
        <w:ind w:leftChars="329" w:left="691"/>
        <w:rPr>
          <w:color w:val="FF0000"/>
        </w:rPr>
      </w:pPr>
      <w:r w:rsidRPr="00657F76">
        <w:rPr>
          <w:rFonts w:hint="eastAsia"/>
          <w:color w:val="FF0000"/>
        </w:rPr>
        <w:t>I,C</w:t>
      </w:r>
      <w:r w:rsidRPr="00657F76">
        <w:rPr>
          <w:rFonts w:hint="eastAsia"/>
          <w:color w:val="FF0000"/>
        </w:rPr>
        <w:t>の取得は</w:t>
      </w:r>
      <w:r w:rsidR="00932D1C" w:rsidRPr="00657F76">
        <w:rPr>
          <w:rFonts w:hint="eastAsia"/>
          <w:color w:val="FF0000"/>
        </w:rPr>
        <w:t>社会的にみて正しい臨床研究とするために必要不可欠であることを意識すること（観察研究で</w:t>
      </w:r>
      <w:r w:rsidR="00596ED2" w:rsidRPr="00657F76">
        <w:rPr>
          <w:rFonts w:hint="eastAsia"/>
          <w:color w:val="FF0000"/>
        </w:rPr>
        <w:t>研究対象者</w:t>
      </w:r>
      <w:r w:rsidR="00932D1C" w:rsidRPr="00657F76">
        <w:rPr>
          <w:rFonts w:hint="eastAsia"/>
          <w:color w:val="FF0000"/>
        </w:rPr>
        <w:t>から</w:t>
      </w:r>
      <w:r w:rsidR="00932D1C" w:rsidRPr="00657F76">
        <w:rPr>
          <w:rFonts w:hint="eastAsia"/>
          <w:color w:val="FF0000"/>
        </w:rPr>
        <w:t>I.</w:t>
      </w:r>
      <w:r w:rsidR="00932D1C" w:rsidRPr="00932D1C">
        <w:rPr>
          <w:rFonts w:hint="eastAsia"/>
          <w:color w:val="FF0000"/>
        </w:rPr>
        <w:t>C.</w:t>
      </w:r>
      <w:r w:rsidR="00932D1C" w:rsidRPr="00932D1C">
        <w:rPr>
          <w:rFonts w:hint="eastAsia"/>
          <w:color w:val="FF0000"/>
        </w:rPr>
        <w:t>を受けなくてもいい場合であっても、それは</w:t>
      </w:r>
      <w:r w:rsidR="00DF3A71">
        <w:rPr>
          <w:rFonts w:hint="eastAsia"/>
          <w:color w:val="FF0000"/>
        </w:rPr>
        <w:t>同様</w:t>
      </w:r>
      <w:r w:rsidR="00932D1C" w:rsidRPr="00932D1C">
        <w:rPr>
          <w:rFonts w:hint="eastAsia"/>
          <w:color w:val="FF0000"/>
        </w:rPr>
        <w:t>である</w:t>
      </w:r>
      <w:r w:rsidR="00384697">
        <w:rPr>
          <w:rFonts w:hint="eastAsia"/>
          <w:color w:val="FF0000"/>
        </w:rPr>
        <w:t>）</w:t>
      </w:r>
    </w:p>
    <w:p w14:paraId="70AE5155" w14:textId="77777777" w:rsidR="0057028E" w:rsidRDefault="0057028E" w:rsidP="0057028E">
      <w:pPr>
        <w:pStyle w:val="a3"/>
        <w:numPr>
          <w:ilvl w:val="1"/>
          <w:numId w:val="1"/>
        </w:numPr>
        <w:ind w:leftChars="0"/>
      </w:pPr>
      <w:r>
        <w:rPr>
          <w:rFonts w:hint="eastAsia"/>
        </w:rPr>
        <w:t>過去に採取された試料等（検体）を使用する</w:t>
      </w:r>
    </w:p>
    <w:p w14:paraId="6A730DC2" w14:textId="77777777" w:rsidR="0057028E" w:rsidRDefault="0057028E" w:rsidP="0057028E">
      <w:pPr>
        <w:pStyle w:val="a3"/>
        <w:ind w:leftChars="0" w:left="780"/>
      </w:pPr>
      <w:r>
        <w:rPr>
          <w:rFonts w:hint="eastAsia"/>
        </w:rPr>
        <w:t>□　あらためて文書により説明し文書により同意を受ける</w:t>
      </w:r>
    </w:p>
    <w:p w14:paraId="5AE3AA42" w14:textId="77777777" w:rsidR="0057028E" w:rsidRPr="00657F76" w:rsidRDefault="0057028E" w:rsidP="0057028E">
      <w:pPr>
        <w:pStyle w:val="a3"/>
        <w:ind w:leftChars="0" w:left="780"/>
      </w:pPr>
      <w:r>
        <w:rPr>
          <w:rFonts w:hint="eastAsia"/>
        </w:rPr>
        <w:t xml:space="preserve">　　　　　□　</w:t>
      </w:r>
      <w:r w:rsidR="003A648F" w:rsidRPr="00657F76">
        <w:rPr>
          <w:rFonts w:hint="eastAsia"/>
        </w:rPr>
        <w:t>仮名化（連結可能）</w:t>
      </w:r>
      <w:r w:rsidRPr="00657F76">
        <w:rPr>
          <w:rFonts w:hint="eastAsia"/>
        </w:rPr>
        <w:t>する</w:t>
      </w:r>
    </w:p>
    <w:p w14:paraId="6B079D8F" w14:textId="77777777" w:rsidR="0057028E" w:rsidRPr="00657F76" w:rsidRDefault="0057028E" w:rsidP="0057028E">
      <w:pPr>
        <w:pStyle w:val="a3"/>
        <w:ind w:leftChars="0" w:left="780"/>
      </w:pPr>
      <w:r w:rsidRPr="00657F76">
        <w:rPr>
          <w:rFonts w:hint="eastAsia"/>
        </w:rPr>
        <w:t xml:space="preserve">　　　　　□　匿名化</w:t>
      </w:r>
      <w:r w:rsidR="003A648F" w:rsidRPr="00657F76">
        <w:rPr>
          <w:rFonts w:hint="eastAsia"/>
        </w:rPr>
        <w:t>（連結不可能）</w:t>
      </w:r>
      <w:r w:rsidRPr="00657F76">
        <w:rPr>
          <w:rFonts w:hint="eastAsia"/>
        </w:rPr>
        <w:t>する</w:t>
      </w:r>
    </w:p>
    <w:p w14:paraId="1E347342" w14:textId="77777777" w:rsidR="00932D1C" w:rsidRPr="00657F76" w:rsidRDefault="00932D1C" w:rsidP="00932D1C">
      <w:pPr>
        <w:pStyle w:val="a3"/>
        <w:ind w:leftChars="371" w:left="2459" w:hangingChars="800" w:hanging="1680"/>
      </w:pPr>
      <w:r w:rsidRPr="00657F76">
        <w:rPr>
          <w:rFonts w:hint="eastAsia"/>
        </w:rPr>
        <w:t xml:space="preserve">　　　　　　　　</w:t>
      </w:r>
      <w:r w:rsidR="00313FD1" w:rsidRPr="00657F76">
        <w:rPr>
          <w:rFonts w:hint="eastAsia"/>
          <w:color w:val="0070C0"/>
        </w:rPr>
        <w:t>対応表などを利用して仮名と研究協力者の個人情報を対応させることが可能な</w:t>
      </w:r>
      <w:r w:rsidRPr="00657F76">
        <w:rPr>
          <w:rFonts w:hint="eastAsia"/>
          <w:color w:val="0070C0"/>
        </w:rPr>
        <w:t>場合が</w:t>
      </w:r>
      <w:r w:rsidR="00606FC1" w:rsidRPr="00657F76">
        <w:rPr>
          <w:rFonts w:hint="eastAsia"/>
          <w:color w:val="0070C0"/>
        </w:rPr>
        <w:t>仮名化</w:t>
      </w:r>
      <w:r w:rsidRPr="00657F76">
        <w:rPr>
          <w:rFonts w:hint="eastAsia"/>
          <w:color w:val="0070C0"/>
        </w:rPr>
        <w:t>、</w:t>
      </w:r>
      <w:r w:rsidR="00383BC4" w:rsidRPr="00657F76">
        <w:rPr>
          <w:rFonts w:hint="eastAsia"/>
          <w:color w:val="0070C0"/>
        </w:rPr>
        <w:t>個人情報との対応づけが</w:t>
      </w:r>
      <w:r w:rsidR="00313FD1" w:rsidRPr="00657F76">
        <w:rPr>
          <w:rFonts w:hint="eastAsia"/>
          <w:color w:val="0070C0"/>
        </w:rPr>
        <w:t>不可能な場合が</w:t>
      </w:r>
      <w:r w:rsidRPr="00657F76">
        <w:rPr>
          <w:rFonts w:hint="eastAsia"/>
          <w:color w:val="0070C0"/>
        </w:rPr>
        <w:t>匿名化になる</w:t>
      </w:r>
    </w:p>
    <w:p w14:paraId="5D366BA3" w14:textId="77777777" w:rsidR="0057028E" w:rsidRPr="00657F76" w:rsidRDefault="0057028E" w:rsidP="0057028E">
      <w:pPr>
        <w:pStyle w:val="a3"/>
        <w:ind w:leftChars="0" w:left="780"/>
      </w:pPr>
      <w:r w:rsidRPr="00657F76">
        <w:rPr>
          <w:rFonts w:hint="eastAsia"/>
        </w:rPr>
        <w:t xml:space="preserve">□　文書による説明及び文書による同意に代えて、あらためてした説明の内容及び　</w:t>
      </w:r>
    </w:p>
    <w:p w14:paraId="0BCC430E" w14:textId="77777777" w:rsidR="0057028E" w:rsidRPr="00657F76" w:rsidRDefault="0057028E" w:rsidP="0057028E">
      <w:pPr>
        <w:pStyle w:val="a3"/>
        <w:ind w:leftChars="0" w:left="780"/>
      </w:pPr>
      <w:r w:rsidRPr="00657F76">
        <w:rPr>
          <w:rFonts w:hint="eastAsia"/>
        </w:rPr>
        <w:t xml:space="preserve">　　</w:t>
      </w:r>
      <w:r w:rsidR="00596ED2" w:rsidRPr="00657F76">
        <w:rPr>
          <w:rFonts w:hint="eastAsia"/>
        </w:rPr>
        <w:t>研究対象者</w:t>
      </w:r>
      <w:r w:rsidRPr="00657F76">
        <w:rPr>
          <w:rFonts w:hint="eastAsia"/>
        </w:rPr>
        <w:t>から受けた同意に関する記録を作成する</w:t>
      </w:r>
    </w:p>
    <w:p w14:paraId="363526B6" w14:textId="77777777" w:rsidR="0057028E" w:rsidRPr="00657F76" w:rsidRDefault="0057028E" w:rsidP="0057028E">
      <w:pPr>
        <w:pStyle w:val="a3"/>
        <w:ind w:leftChars="0" w:left="780"/>
      </w:pPr>
      <w:r w:rsidRPr="00657F76">
        <w:rPr>
          <w:rFonts w:hint="eastAsia"/>
        </w:rPr>
        <w:t xml:space="preserve">　　　　　□　</w:t>
      </w:r>
      <w:r w:rsidR="00086B7D" w:rsidRPr="00657F76">
        <w:rPr>
          <w:rFonts w:hint="eastAsia"/>
        </w:rPr>
        <w:t>仮名化（</w:t>
      </w:r>
      <w:r w:rsidRPr="00657F76">
        <w:rPr>
          <w:rFonts w:hint="eastAsia"/>
        </w:rPr>
        <w:t>連結可能</w:t>
      </w:r>
      <w:r w:rsidR="00086B7D" w:rsidRPr="00657F76">
        <w:rPr>
          <w:rFonts w:hint="eastAsia"/>
        </w:rPr>
        <w:t>）</w:t>
      </w:r>
      <w:r w:rsidRPr="00657F76">
        <w:rPr>
          <w:rFonts w:hint="eastAsia"/>
        </w:rPr>
        <w:t>する</w:t>
      </w:r>
    </w:p>
    <w:p w14:paraId="301AD78E" w14:textId="77777777" w:rsidR="0057028E" w:rsidRPr="00657F76" w:rsidRDefault="0057028E" w:rsidP="0057028E">
      <w:pPr>
        <w:pStyle w:val="a3"/>
        <w:ind w:leftChars="0" w:left="780"/>
      </w:pPr>
      <w:r w:rsidRPr="00657F76">
        <w:rPr>
          <w:rFonts w:hint="eastAsia"/>
        </w:rPr>
        <w:t xml:space="preserve">　　　　　□　匿名化</w:t>
      </w:r>
      <w:r w:rsidR="00086B7D" w:rsidRPr="00657F76">
        <w:rPr>
          <w:rFonts w:hint="eastAsia"/>
        </w:rPr>
        <w:t>（連結不可能）</w:t>
      </w:r>
      <w:r w:rsidRPr="00657F76">
        <w:rPr>
          <w:rFonts w:hint="eastAsia"/>
        </w:rPr>
        <w:t>する</w:t>
      </w:r>
    </w:p>
    <w:p w14:paraId="10CC2859" w14:textId="77777777" w:rsidR="00197511" w:rsidRDefault="00197511" w:rsidP="00197511">
      <w:r>
        <w:rPr>
          <w:rFonts w:hint="eastAsia"/>
        </w:rPr>
        <w:t xml:space="preserve">　　□　これから採取される試料等（検体）を使用する</w:t>
      </w:r>
    </w:p>
    <w:p w14:paraId="033495EF" w14:textId="77777777" w:rsidR="00197511" w:rsidRDefault="00197511" w:rsidP="00197511">
      <w:r>
        <w:rPr>
          <w:rFonts w:hint="eastAsia"/>
        </w:rPr>
        <w:t xml:space="preserve">　　　　□　人体から採取される試料等（検体）を用いる</w:t>
      </w:r>
    </w:p>
    <w:p w14:paraId="13689CC3" w14:textId="77777777" w:rsidR="00197511" w:rsidRDefault="00197511" w:rsidP="00197511">
      <w:r>
        <w:rPr>
          <w:rFonts w:hint="eastAsia"/>
        </w:rPr>
        <w:t xml:space="preserve">　　　　　　□　試料等（検体）の採取が侵襲</w:t>
      </w:r>
      <w:r w:rsidR="00DF3A71">
        <w:rPr>
          <w:rFonts w:hint="eastAsia"/>
        </w:rPr>
        <w:t>性</w:t>
      </w:r>
      <w:r>
        <w:rPr>
          <w:rFonts w:hint="eastAsia"/>
        </w:rPr>
        <w:t>を有する</w:t>
      </w:r>
    </w:p>
    <w:p w14:paraId="2F529B64" w14:textId="77777777" w:rsidR="00495495" w:rsidRPr="00657F76" w:rsidRDefault="00495495" w:rsidP="00495495">
      <w:pPr>
        <w:ind w:left="1890" w:hangingChars="900" w:hanging="1890"/>
        <w:rPr>
          <w:color w:val="0070C0"/>
        </w:rPr>
      </w:pPr>
      <w:r>
        <w:rPr>
          <w:rFonts w:hint="eastAsia"/>
        </w:rPr>
        <w:t xml:space="preserve">　　　　　　　　　</w:t>
      </w:r>
      <w:r w:rsidRPr="0061251D">
        <w:rPr>
          <w:rFonts w:hint="eastAsia"/>
          <w:color w:val="0070C0"/>
        </w:rPr>
        <w:t>「侵襲」とは、試料等の採取のために行われる採</w:t>
      </w:r>
      <w:r w:rsidR="00DF3A71">
        <w:rPr>
          <w:rFonts w:hint="eastAsia"/>
          <w:color w:val="0070C0"/>
        </w:rPr>
        <w:t>血</w:t>
      </w:r>
      <w:r w:rsidRPr="0061251D">
        <w:rPr>
          <w:rFonts w:hint="eastAsia"/>
          <w:color w:val="0070C0"/>
        </w:rPr>
        <w:t>や穿刺、手術などの</w:t>
      </w:r>
      <w:r w:rsidR="00596ED2" w:rsidRPr="00657F76">
        <w:rPr>
          <w:rFonts w:hint="eastAsia"/>
          <w:color w:val="0070C0"/>
        </w:rPr>
        <w:t>研究対象者</w:t>
      </w:r>
      <w:r w:rsidRPr="00657F76">
        <w:rPr>
          <w:rFonts w:hint="eastAsia"/>
          <w:color w:val="0070C0"/>
        </w:rPr>
        <w:t>に対する危険性の水準が一定程度以上の医療行為をいう。一方、採尿、唾液等による検査は「侵襲」を伴</w:t>
      </w:r>
      <w:r w:rsidR="0061251D" w:rsidRPr="00657F76">
        <w:rPr>
          <w:rFonts w:hint="eastAsia"/>
          <w:color w:val="0070C0"/>
        </w:rPr>
        <w:t>うものにはあたらないと考えられている。試料の採取における「侵襲性」の有無の判断は、当該試料の採取を主目的として単独で実施されるものか、あるいは、治療行為の結果として随伴して発生するかどうかで異なる</w:t>
      </w:r>
    </w:p>
    <w:p w14:paraId="0F201ECD" w14:textId="77777777" w:rsidR="00197511" w:rsidRPr="00657F76" w:rsidRDefault="00197511" w:rsidP="00197511">
      <w:r w:rsidRPr="00657F76">
        <w:rPr>
          <w:rFonts w:hint="eastAsia"/>
        </w:rPr>
        <w:lastRenderedPageBreak/>
        <w:t xml:space="preserve">　　　　　　　　　□　文書により説明し、文書により同意を受ける</w:t>
      </w:r>
    </w:p>
    <w:p w14:paraId="5E4A5F49" w14:textId="77777777" w:rsidR="00197511" w:rsidRPr="00657F76" w:rsidRDefault="00197511" w:rsidP="00197511">
      <w:r w:rsidRPr="00657F76">
        <w:rPr>
          <w:rFonts w:hint="eastAsia"/>
        </w:rPr>
        <w:t xml:space="preserve">　　　　　　　　　　　□　</w:t>
      </w:r>
      <w:r w:rsidR="00CC5157" w:rsidRPr="00657F76">
        <w:rPr>
          <w:rFonts w:hint="eastAsia"/>
        </w:rPr>
        <w:t>仮名化（</w:t>
      </w:r>
      <w:r w:rsidRPr="00657F76">
        <w:rPr>
          <w:rFonts w:hint="eastAsia"/>
        </w:rPr>
        <w:t>連</w:t>
      </w:r>
      <w:r w:rsidR="00DF3A71" w:rsidRPr="00657F76">
        <w:rPr>
          <w:rFonts w:hint="eastAsia"/>
        </w:rPr>
        <w:t>結</w:t>
      </w:r>
      <w:r w:rsidRPr="00657F76">
        <w:rPr>
          <w:rFonts w:hint="eastAsia"/>
        </w:rPr>
        <w:t>可能</w:t>
      </w:r>
      <w:r w:rsidR="00CC5157" w:rsidRPr="00657F76">
        <w:rPr>
          <w:rFonts w:hint="eastAsia"/>
        </w:rPr>
        <w:t>）</w:t>
      </w:r>
      <w:r w:rsidRPr="00657F76">
        <w:rPr>
          <w:rFonts w:hint="eastAsia"/>
        </w:rPr>
        <w:t>する</w:t>
      </w:r>
    </w:p>
    <w:p w14:paraId="663651ED" w14:textId="77777777" w:rsidR="00197511" w:rsidRPr="00657F76" w:rsidRDefault="00197511" w:rsidP="00197511">
      <w:r w:rsidRPr="00657F76">
        <w:rPr>
          <w:rFonts w:hint="eastAsia"/>
        </w:rPr>
        <w:t xml:space="preserve">　　　　　　　　　　　□　</w:t>
      </w:r>
      <w:r w:rsidR="00CC5157" w:rsidRPr="00657F76">
        <w:rPr>
          <w:rFonts w:hint="eastAsia"/>
        </w:rPr>
        <w:t>匿名化（</w:t>
      </w:r>
      <w:r w:rsidRPr="00657F76">
        <w:rPr>
          <w:rFonts w:hint="eastAsia"/>
        </w:rPr>
        <w:t>連</w:t>
      </w:r>
      <w:r w:rsidR="00DF3A71" w:rsidRPr="00657F76">
        <w:rPr>
          <w:rFonts w:hint="eastAsia"/>
        </w:rPr>
        <w:t>結</w:t>
      </w:r>
      <w:r w:rsidRPr="00657F76">
        <w:rPr>
          <w:rFonts w:hint="eastAsia"/>
        </w:rPr>
        <w:t>不可能</w:t>
      </w:r>
      <w:r w:rsidR="00CC5157" w:rsidRPr="00657F76">
        <w:rPr>
          <w:rFonts w:hint="eastAsia"/>
        </w:rPr>
        <w:t>）</w:t>
      </w:r>
      <w:r w:rsidRPr="00657F76">
        <w:rPr>
          <w:rFonts w:hint="eastAsia"/>
        </w:rPr>
        <w:t>する</w:t>
      </w:r>
    </w:p>
    <w:p w14:paraId="4CF1EC34" w14:textId="77777777" w:rsidR="00197511" w:rsidRPr="00657F76" w:rsidRDefault="00197511" w:rsidP="00197511">
      <w:r w:rsidRPr="00657F76">
        <w:rPr>
          <w:rFonts w:hint="eastAsia"/>
        </w:rPr>
        <w:t xml:space="preserve">　　　　　　□　試料等（検体）の採取が侵襲性を有しない</w:t>
      </w:r>
    </w:p>
    <w:p w14:paraId="77FF7170" w14:textId="77777777" w:rsidR="00197511" w:rsidRPr="00657F76" w:rsidRDefault="00197511" w:rsidP="00197511">
      <w:r w:rsidRPr="00657F76">
        <w:rPr>
          <w:rFonts w:hint="eastAsia"/>
        </w:rPr>
        <w:t xml:space="preserve">　　　　　　　　　□　文書により説明し、文書により同意を受ける</w:t>
      </w:r>
    </w:p>
    <w:p w14:paraId="1DAFBAC5" w14:textId="77777777" w:rsidR="00197511" w:rsidRPr="00657F76" w:rsidRDefault="00197511" w:rsidP="00197511">
      <w:r w:rsidRPr="00657F76">
        <w:rPr>
          <w:rFonts w:hint="eastAsia"/>
        </w:rPr>
        <w:t xml:space="preserve">　　　　　　　　　　　□　</w:t>
      </w:r>
      <w:r w:rsidR="001A38E3" w:rsidRPr="00657F76">
        <w:rPr>
          <w:rFonts w:hint="eastAsia"/>
        </w:rPr>
        <w:t>仮名化（</w:t>
      </w:r>
      <w:r w:rsidRPr="00657F76">
        <w:rPr>
          <w:rFonts w:hint="eastAsia"/>
        </w:rPr>
        <w:t>連</w:t>
      </w:r>
      <w:r w:rsidR="00DF3A71" w:rsidRPr="00657F76">
        <w:rPr>
          <w:rFonts w:hint="eastAsia"/>
        </w:rPr>
        <w:t>結</w:t>
      </w:r>
      <w:r w:rsidRPr="00657F76">
        <w:rPr>
          <w:rFonts w:hint="eastAsia"/>
        </w:rPr>
        <w:t>可能</w:t>
      </w:r>
      <w:r w:rsidR="001A38E3" w:rsidRPr="00657F76">
        <w:rPr>
          <w:rFonts w:hint="eastAsia"/>
        </w:rPr>
        <w:t>）</w:t>
      </w:r>
      <w:r w:rsidRPr="00657F76">
        <w:rPr>
          <w:rFonts w:hint="eastAsia"/>
        </w:rPr>
        <w:t>する</w:t>
      </w:r>
    </w:p>
    <w:p w14:paraId="799CCC63" w14:textId="77777777" w:rsidR="00197511" w:rsidRPr="00657F76" w:rsidRDefault="00197511" w:rsidP="00197511">
      <w:r w:rsidRPr="00657F76">
        <w:rPr>
          <w:rFonts w:hint="eastAsia"/>
        </w:rPr>
        <w:t xml:space="preserve">　　　　　　　　　　　□　</w:t>
      </w:r>
      <w:r w:rsidR="001A38E3" w:rsidRPr="00657F76">
        <w:rPr>
          <w:rFonts w:hint="eastAsia"/>
        </w:rPr>
        <w:t>匿名化（</w:t>
      </w:r>
      <w:r w:rsidRPr="00657F76">
        <w:rPr>
          <w:rFonts w:hint="eastAsia"/>
        </w:rPr>
        <w:t>連</w:t>
      </w:r>
      <w:r w:rsidR="00DF3A71" w:rsidRPr="00657F76">
        <w:rPr>
          <w:rFonts w:hint="eastAsia"/>
        </w:rPr>
        <w:t>結</w:t>
      </w:r>
      <w:r w:rsidRPr="00657F76">
        <w:rPr>
          <w:rFonts w:hint="eastAsia"/>
        </w:rPr>
        <w:t>不可能</w:t>
      </w:r>
      <w:r w:rsidR="001A38E3" w:rsidRPr="00657F76">
        <w:rPr>
          <w:rFonts w:hint="eastAsia"/>
        </w:rPr>
        <w:t>）</w:t>
      </w:r>
      <w:r w:rsidRPr="00657F76">
        <w:rPr>
          <w:rFonts w:hint="eastAsia"/>
        </w:rPr>
        <w:t>する</w:t>
      </w:r>
    </w:p>
    <w:p w14:paraId="0F59F458" w14:textId="77777777" w:rsidR="00197511" w:rsidRPr="00657F76" w:rsidRDefault="00197511" w:rsidP="00E4426C">
      <w:pPr>
        <w:ind w:left="1470" w:hangingChars="700" w:hanging="1470"/>
      </w:pPr>
      <w:r w:rsidRPr="00657F76">
        <w:rPr>
          <w:rFonts w:hint="eastAsia"/>
        </w:rPr>
        <w:t xml:space="preserve">　　　　　　□　文書により説明し、文書によ</w:t>
      </w:r>
      <w:r w:rsidR="00DF3A71" w:rsidRPr="00657F76">
        <w:rPr>
          <w:rFonts w:hint="eastAsia"/>
        </w:rPr>
        <w:t>る</w:t>
      </w:r>
      <w:r w:rsidRPr="00657F76">
        <w:rPr>
          <w:rFonts w:hint="eastAsia"/>
        </w:rPr>
        <w:t>同意に代えて、説明の内容及び</w:t>
      </w:r>
      <w:r w:rsidR="00596ED2" w:rsidRPr="00657F76">
        <w:rPr>
          <w:rFonts w:hint="eastAsia"/>
        </w:rPr>
        <w:t>研究対象者</w:t>
      </w:r>
      <w:r w:rsidRPr="00657F76">
        <w:rPr>
          <w:rFonts w:hint="eastAsia"/>
        </w:rPr>
        <w:t>から受けた同意に関する記録を作成する</w:t>
      </w:r>
    </w:p>
    <w:p w14:paraId="08FF898C" w14:textId="77777777" w:rsidR="00197511" w:rsidRPr="00657F76" w:rsidRDefault="00197511" w:rsidP="00197511">
      <w:r w:rsidRPr="00657F76">
        <w:rPr>
          <w:rFonts w:hint="eastAsia"/>
        </w:rPr>
        <w:t xml:space="preserve">　　　　　　　　　　　□　</w:t>
      </w:r>
      <w:r w:rsidR="001A38E3" w:rsidRPr="00657F76">
        <w:rPr>
          <w:rFonts w:hint="eastAsia"/>
        </w:rPr>
        <w:t>仮名化（</w:t>
      </w:r>
      <w:r w:rsidRPr="00657F76">
        <w:rPr>
          <w:rFonts w:hint="eastAsia"/>
        </w:rPr>
        <w:t>連</w:t>
      </w:r>
      <w:r w:rsidR="00DF3A71" w:rsidRPr="00657F76">
        <w:rPr>
          <w:rFonts w:hint="eastAsia"/>
        </w:rPr>
        <w:t>結</w:t>
      </w:r>
      <w:r w:rsidRPr="00657F76">
        <w:rPr>
          <w:rFonts w:hint="eastAsia"/>
        </w:rPr>
        <w:t>可能</w:t>
      </w:r>
      <w:r w:rsidR="001A38E3" w:rsidRPr="00657F76">
        <w:rPr>
          <w:rFonts w:hint="eastAsia"/>
        </w:rPr>
        <w:t>）</w:t>
      </w:r>
      <w:r w:rsidRPr="00657F76">
        <w:rPr>
          <w:rFonts w:hint="eastAsia"/>
        </w:rPr>
        <w:t>する</w:t>
      </w:r>
    </w:p>
    <w:p w14:paraId="4E4C6E77" w14:textId="77777777" w:rsidR="00197511" w:rsidRPr="00657F76" w:rsidRDefault="00197511" w:rsidP="00197511">
      <w:r w:rsidRPr="00657F76">
        <w:rPr>
          <w:rFonts w:hint="eastAsia"/>
        </w:rPr>
        <w:t xml:space="preserve">　　　　　　　　　　　□　</w:t>
      </w:r>
      <w:r w:rsidR="001A38E3" w:rsidRPr="00657F76">
        <w:rPr>
          <w:rFonts w:hint="eastAsia"/>
        </w:rPr>
        <w:t>匿名化（</w:t>
      </w:r>
      <w:r w:rsidRPr="00657F76">
        <w:rPr>
          <w:rFonts w:hint="eastAsia"/>
        </w:rPr>
        <w:t>連</w:t>
      </w:r>
      <w:r w:rsidR="00DF3A71" w:rsidRPr="00657F76">
        <w:rPr>
          <w:rFonts w:hint="eastAsia"/>
        </w:rPr>
        <w:t>結</w:t>
      </w:r>
      <w:r w:rsidRPr="00657F76">
        <w:rPr>
          <w:rFonts w:hint="eastAsia"/>
        </w:rPr>
        <w:t>不可能</w:t>
      </w:r>
      <w:r w:rsidR="001A38E3" w:rsidRPr="00657F76">
        <w:rPr>
          <w:rFonts w:hint="eastAsia"/>
        </w:rPr>
        <w:t>）</w:t>
      </w:r>
      <w:r w:rsidRPr="00657F76">
        <w:rPr>
          <w:rFonts w:hint="eastAsia"/>
        </w:rPr>
        <w:t>する</w:t>
      </w:r>
    </w:p>
    <w:p w14:paraId="6536A451" w14:textId="77777777" w:rsidR="00197511" w:rsidRPr="00657F76" w:rsidRDefault="00197511" w:rsidP="00197511">
      <w:r w:rsidRPr="00657F76">
        <w:rPr>
          <w:rFonts w:hint="eastAsia"/>
        </w:rPr>
        <w:t xml:space="preserve">　　　　□　人体から採取された試料等（検体）を用いない</w:t>
      </w:r>
    </w:p>
    <w:p w14:paraId="7C4AB680" w14:textId="77777777" w:rsidR="00197511" w:rsidRPr="00657F76" w:rsidRDefault="00197511" w:rsidP="00197511">
      <w:r w:rsidRPr="00657F76">
        <w:rPr>
          <w:rFonts w:hint="eastAsia"/>
        </w:rPr>
        <w:t xml:space="preserve">　　　　　　□　文書により説明し、文書により同意を受ける</w:t>
      </w:r>
    </w:p>
    <w:p w14:paraId="59484F19" w14:textId="77777777" w:rsidR="00B75942" w:rsidRPr="00657F76" w:rsidRDefault="00B75942" w:rsidP="00B75942">
      <w:r w:rsidRPr="00657F76">
        <w:rPr>
          <w:rFonts w:hint="eastAsia"/>
        </w:rPr>
        <w:t xml:space="preserve">　　　　　　　　　　　□　仮名化（連結可能）する</w:t>
      </w:r>
    </w:p>
    <w:p w14:paraId="460F6300" w14:textId="77777777" w:rsidR="00B75942" w:rsidRPr="00657F76" w:rsidRDefault="00B75942" w:rsidP="00B75942">
      <w:r w:rsidRPr="00657F76">
        <w:rPr>
          <w:rFonts w:hint="eastAsia"/>
        </w:rPr>
        <w:t xml:space="preserve">　　　　　　　　　　　□　匿名化（連結不可能）する</w:t>
      </w:r>
    </w:p>
    <w:p w14:paraId="5755C693" w14:textId="77777777" w:rsidR="00AF6109" w:rsidRPr="00657F76" w:rsidRDefault="00AF6109" w:rsidP="00E4426C">
      <w:pPr>
        <w:ind w:left="1470" w:hangingChars="700" w:hanging="1470"/>
      </w:pPr>
      <w:r w:rsidRPr="00657F76">
        <w:rPr>
          <w:rFonts w:hint="eastAsia"/>
        </w:rPr>
        <w:t xml:space="preserve">　　　　　　□　文書により説明し、文書によ</w:t>
      </w:r>
      <w:r w:rsidR="00DF3A71" w:rsidRPr="00657F76">
        <w:rPr>
          <w:rFonts w:hint="eastAsia"/>
        </w:rPr>
        <w:t>る</w:t>
      </w:r>
      <w:r w:rsidRPr="00657F76">
        <w:rPr>
          <w:rFonts w:hint="eastAsia"/>
        </w:rPr>
        <w:t>同意に代えて、説明の内容及び</w:t>
      </w:r>
      <w:r w:rsidR="00596ED2" w:rsidRPr="00657F76">
        <w:rPr>
          <w:rFonts w:hint="eastAsia"/>
        </w:rPr>
        <w:t>研究対象者</w:t>
      </w:r>
      <w:r w:rsidRPr="00657F76">
        <w:rPr>
          <w:rFonts w:hint="eastAsia"/>
        </w:rPr>
        <w:t>から受けた同意に関する記録を作成する</w:t>
      </w:r>
    </w:p>
    <w:p w14:paraId="10AFCB80" w14:textId="77777777" w:rsidR="00B75942" w:rsidRPr="00657F76" w:rsidRDefault="00B75942" w:rsidP="00B75942">
      <w:r w:rsidRPr="00657F76">
        <w:rPr>
          <w:rFonts w:hint="eastAsia"/>
        </w:rPr>
        <w:t xml:space="preserve">　　　　　　　　　　　□　仮名化（連結可能）する</w:t>
      </w:r>
    </w:p>
    <w:p w14:paraId="431E95A9" w14:textId="77777777" w:rsidR="00B75942" w:rsidRPr="00657F76" w:rsidRDefault="00B75942" w:rsidP="00B75942">
      <w:r w:rsidRPr="00657F76">
        <w:rPr>
          <w:rFonts w:hint="eastAsia"/>
        </w:rPr>
        <w:t xml:space="preserve">　　　　　　　　　　　□　匿名化（連結不可能）する</w:t>
      </w:r>
    </w:p>
    <w:p w14:paraId="07605C06" w14:textId="77777777" w:rsidR="00AF6109" w:rsidRPr="00657F76" w:rsidRDefault="00AF6109" w:rsidP="00061ED1">
      <w:pPr>
        <w:ind w:left="1470" w:hangingChars="700" w:hanging="1470"/>
      </w:pPr>
      <w:r w:rsidRPr="00657F76">
        <w:rPr>
          <w:rFonts w:hint="eastAsia"/>
        </w:rPr>
        <w:t xml:space="preserve">　　　　　　</w:t>
      </w:r>
    </w:p>
    <w:p w14:paraId="16B70DAD" w14:textId="77777777" w:rsidR="00AF6109" w:rsidRPr="00657F76" w:rsidRDefault="00AF6109" w:rsidP="00AF6109">
      <w:pPr>
        <w:pStyle w:val="a3"/>
        <w:numPr>
          <w:ilvl w:val="0"/>
          <w:numId w:val="1"/>
        </w:numPr>
        <w:ind w:leftChars="0"/>
      </w:pPr>
      <w:r w:rsidRPr="00657F76">
        <w:rPr>
          <w:rFonts w:hint="eastAsia"/>
        </w:rPr>
        <w:t>研究に参加した場合に</w:t>
      </w:r>
      <w:r w:rsidR="00596ED2" w:rsidRPr="00657F76">
        <w:rPr>
          <w:rFonts w:hint="eastAsia"/>
        </w:rPr>
        <w:t>研究対象者</w:t>
      </w:r>
      <w:r w:rsidRPr="00657F76">
        <w:rPr>
          <w:rFonts w:hint="eastAsia"/>
        </w:rPr>
        <w:t>の受ける利益・不利益、危険性</w:t>
      </w:r>
    </w:p>
    <w:p w14:paraId="079461DE" w14:textId="77777777" w:rsidR="00205243" w:rsidRPr="00657F76" w:rsidRDefault="00205243" w:rsidP="0061251D">
      <w:pPr>
        <w:pStyle w:val="a3"/>
        <w:numPr>
          <w:ilvl w:val="0"/>
          <w:numId w:val="6"/>
        </w:numPr>
        <w:ind w:leftChars="0"/>
        <w:rPr>
          <w:sz w:val="22"/>
        </w:rPr>
      </w:pPr>
      <w:r w:rsidRPr="00657F76">
        <w:rPr>
          <w:rFonts w:hint="eastAsia"/>
          <w:sz w:val="22"/>
        </w:rPr>
        <w:t>利益</w:t>
      </w:r>
    </w:p>
    <w:p w14:paraId="627B4814" w14:textId="77777777" w:rsidR="0061251D" w:rsidRPr="00657F76" w:rsidRDefault="0061251D" w:rsidP="00F82108">
      <w:pPr>
        <w:pStyle w:val="a3"/>
        <w:ind w:leftChars="300" w:left="850" w:hangingChars="100" w:hanging="220"/>
        <w:rPr>
          <w:color w:val="FF0000"/>
          <w:sz w:val="22"/>
        </w:rPr>
      </w:pPr>
      <w:r w:rsidRPr="00657F76">
        <w:rPr>
          <w:rFonts w:hint="eastAsia"/>
          <w:sz w:val="22"/>
        </w:rPr>
        <w:t xml:space="preserve">　</w:t>
      </w:r>
      <w:r w:rsidRPr="00657F76">
        <w:rPr>
          <w:rFonts w:hint="eastAsia"/>
          <w:color w:val="FF0000"/>
          <w:sz w:val="22"/>
        </w:rPr>
        <w:t>ここでいう「利益」とは</w:t>
      </w:r>
      <w:r w:rsidR="00596ED2" w:rsidRPr="00657F76">
        <w:rPr>
          <w:rFonts w:hint="eastAsia"/>
          <w:color w:val="FF0000"/>
          <w:sz w:val="22"/>
        </w:rPr>
        <w:t>研究対象者</w:t>
      </w:r>
      <w:r w:rsidRPr="00657F76">
        <w:rPr>
          <w:rFonts w:hint="eastAsia"/>
          <w:color w:val="FF0000"/>
          <w:sz w:val="22"/>
        </w:rPr>
        <w:t>本人</w:t>
      </w:r>
      <w:r w:rsidR="00F82108" w:rsidRPr="00657F76">
        <w:rPr>
          <w:rFonts w:hint="eastAsia"/>
          <w:color w:val="FF0000"/>
          <w:sz w:val="22"/>
        </w:rPr>
        <w:t>が直接得る利益のことであり、「将来の医学の発展に貢献できる」等については</w:t>
      </w:r>
      <w:r w:rsidR="00596ED2" w:rsidRPr="00657F76">
        <w:rPr>
          <w:rFonts w:hint="eastAsia"/>
          <w:color w:val="FF0000"/>
          <w:sz w:val="22"/>
        </w:rPr>
        <w:t>研究対象者</w:t>
      </w:r>
      <w:r w:rsidR="00F82108" w:rsidRPr="00657F76">
        <w:rPr>
          <w:rFonts w:hint="eastAsia"/>
          <w:color w:val="FF0000"/>
          <w:sz w:val="22"/>
        </w:rPr>
        <w:t>の利益とはならないので注意すること。医療上の利益（メリット）がある場合のみならず、</w:t>
      </w:r>
      <w:r w:rsidR="00596ED2" w:rsidRPr="00657F76">
        <w:rPr>
          <w:rFonts w:hint="eastAsia"/>
          <w:color w:val="FF0000"/>
          <w:sz w:val="22"/>
        </w:rPr>
        <w:t>研究対象者</w:t>
      </w:r>
      <w:r w:rsidR="00F82108" w:rsidRPr="00657F76">
        <w:rPr>
          <w:rFonts w:hint="eastAsia"/>
          <w:color w:val="FF0000"/>
          <w:sz w:val="22"/>
        </w:rPr>
        <w:t>に謝礼や交通費等を支払う場合も記載すること</w:t>
      </w:r>
    </w:p>
    <w:p w14:paraId="2E891D94" w14:textId="77777777" w:rsidR="00205243" w:rsidRPr="00657F76" w:rsidRDefault="00205243" w:rsidP="00205243">
      <w:pPr>
        <w:pStyle w:val="a3"/>
        <w:ind w:leftChars="0" w:left="480"/>
        <w:rPr>
          <w:sz w:val="22"/>
        </w:rPr>
      </w:pPr>
      <w:r w:rsidRPr="00657F76">
        <w:rPr>
          <w:rFonts w:hint="eastAsia"/>
          <w:sz w:val="22"/>
        </w:rPr>
        <w:t xml:space="preserve">　　□　あり</w:t>
      </w:r>
    </w:p>
    <w:p w14:paraId="5D408956" w14:textId="77777777" w:rsidR="00205243" w:rsidRPr="00657F76" w:rsidRDefault="00205243" w:rsidP="00205243">
      <w:pPr>
        <w:pStyle w:val="a3"/>
        <w:ind w:leftChars="0" w:left="480"/>
        <w:rPr>
          <w:sz w:val="22"/>
        </w:rPr>
      </w:pPr>
      <w:r w:rsidRPr="00657F76">
        <w:rPr>
          <w:rFonts w:hint="eastAsia"/>
          <w:sz w:val="22"/>
        </w:rPr>
        <w:t xml:space="preserve">　　　　（内容：　　　　　　　　　　　　　　　　　　　　）</w:t>
      </w:r>
    </w:p>
    <w:p w14:paraId="0FE18887" w14:textId="77777777" w:rsidR="00205243" w:rsidRPr="00657F76" w:rsidRDefault="00205243" w:rsidP="00205243">
      <w:pPr>
        <w:pStyle w:val="a3"/>
        <w:numPr>
          <w:ilvl w:val="1"/>
          <w:numId w:val="4"/>
        </w:numPr>
        <w:ind w:leftChars="0"/>
        <w:rPr>
          <w:sz w:val="22"/>
        </w:rPr>
      </w:pPr>
      <w:r w:rsidRPr="00657F76">
        <w:rPr>
          <w:rFonts w:hint="eastAsia"/>
          <w:sz w:val="22"/>
        </w:rPr>
        <w:t>なし</w:t>
      </w:r>
    </w:p>
    <w:p w14:paraId="5A3F662D" w14:textId="77777777" w:rsidR="00205243" w:rsidRPr="00657F76" w:rsidRDefault="00205243" w:rsidP="00F82108">
      <w:pPr>
        <w:pStyle w:val="a3"/>
        <w:numPr>
          <w:ilvl w:val="0"/>
          <w:numId w:val="6"/>
        </w:numPr>
        <w:ind w:leftChars="0"/>
        <w:rPr>
          <w:sz w:val="22"/>
        </w:rPr>
      </w:pPr>
      <w:r w:rsidRPr="00657F76">
        <w:rPr>
          <w:rFonts w:hint="eastAsia"/>
          <w:sz w:val="22"/>
        </w:rPr>
        <w:t>不利益</w:t>
      </w:r>
    </w:p>
    <w:p w14:paraId="4D3FC2F5" w14:textId="77777777" w:rsidR="00F82108" w:rsidRPr="00657F76" w:rsidRDefault="00F82108" w:rsidP="00F82108">
      <w:pPr>
        <w:pStyle w:val="a3"/>
        <w:ind w:leftChars="300" w:left="850" w:hangingChars="100" w:hanging="220"/>
        <w:rPr>
          <w:color w:val="FF0000"/>
          <w:sz w:val="22"/>
        </w:rPr>
      </w:pPr>
      <w:r w:rsidRPr="00657F76">
        <w:rPr>
          <w:rFonts w:hint="eastAsia"/>
          <w:sz w:val="22"/>
        </w:rPr>
        <w:t xml:space="preserve">　</w:t>
      </w:r>
      <w:r w:rsidRPr="00657F76">
        <w:rPr>
          <w:rFonts w:hint="eastAsia"/>
          <w:color w:val="FF0000"/>
          <w:sz w:val="22"/>
        </w:rPr>
        <w:t>ここでいう「不利益」とは</w:t>
      </w:r>
      <w:r w:rsidR="00596ED2" w:rsidRPr="00657F76">
        <w:rPr>
          <w:rFonts w:hint="eastAsia"/>
          <w:color w:val="FF0000"/>
          <w:sz w:val="22"/>
        </w:rPr>
        <w:t>研究対象者</w:t>
      </w:r>
      <w:r w:rsidRPr="00657F76">
        <w:rPr>
          <w:rFonts w:hint="eastAsia"/>
          <w:color w:val="FF0000"/>
          <w:sz w:val="22"/>
        </w:rPr>
        <w:t>本人が直接得る不利益のことである。具体的には、血液や組織を採取されること</w:t>
      </w:r>
      <w:r w:rsidR="00A917EB" w:rsidRPr="00657F76">
        <w:rPr>
          <w:rFonts w:hint="eastAsia"/>
          <w:color w:val="FF0000"/>
          <w:sz w:val="22"/>
        </w:rPr>
        <w:t>、</w:t>
      </w:r>
      <w:r w:rsidRPr="00657F76">
        <w:rPr>
          <w:rFonts w:hint="eastAsia"/>
          <w:color w:val="FF0000"/>
          <w:sz w:val="22"/>
        </w:rPr>
        <w:t>その際の痛み</w:t>
      </w:r>
      <w:r w:rsidR="00A917EB" w:rsidRPr="00657F76">
        <w:rPr>
          <w:rFonts w:hint="eastAsia"/>
          <w:color w:val="FF0000"/>
          <w:sz w:val="22"/>
        </w:rPr>
        <w:t>、</w:t>
      </w:r>
      <w:r w:rsidR="00A917EB" w:rsidRPr="00657F76">
        <w:rPr>
          <w:rFonts w:hint="eastAsia"/>
          <w:color w:val="FF0000"/>
          <w:sz w:val="22"/>
        </w:rPr>
        <w:t>X</w:t>
      </w:r>
      <w:r w:rsidR="00A917EB" w:rsidRPr="00657F76">
        <w:rPr>
          <w:rFonts w:hint="eastAsia"/>
          <w:color w:val="FF0000"/>
          <w:sz w:val="22"/>
        </w:rPr>
        <w:t>線被爆なども</w:t>
      </w:r>
      <w:r w:rsidRPr="00657F76">
        <w:rPr>
          <w:rFonts w:hint="eastAsia"/>
          <w:color w:val="FF0000"/>
          <w:sz w:val="22"/>
        </w:rPr>
        <w:t>不利益であ</w:t>
      </w:r>
      <w:r w:rsidR="00A917EB" w:rsidRPr="00657F76">
        <w:rPr>
          <w:rFonts w:hint="eastAsia"/>
          <w:color w:val="FF0000"/>
          <w:sz w:val="22"/>
        </w:rPr>
        <w:t>り、</w:t>
      </w:r>
      <w:r w:rsidR="00596ED2" w:rsidRPr="00657F76">
        <w:rPr>
          <w:rFonts w:hint="eastAsia"/>
          <w:color w:val="FF0000"/>
          <w:sz w:val="22"/>
        </w:rPr>
        <w:t>研究対象者</w:t>
      </w:r>
      <w:r w:rsidR="00A917EB" w:rsidRPr="00657F76">
        <w:rPr>
          <w:rFonts w:hint="eastAsia"/>
          <w:color w:val="FF0000"/>
          <w:sz w:val="22"/>
        </w:rPr>
        <w:t>への説明文書に記載されるひつようがある</w:t>
      </w:r>
      <w:r w:rsidRPr="00657F76">
        <w:rPr>
          <w:rFonts w:hint="eastAsia"/>
          <w:color w:val="FF0000"/>
          <w:sz w:val="22"/>
        </w:rPr>
        <w:t>。なお、アンケート記載の際にかかる時間等も不利益となることがありうるので注意すること</w:t>
      </w:r>
    </w:p>
    <w:p w14:paraId="22271F73" w14:textId="77777777" w:rsidR="00205243" w:rsidRPr="00657F76" w:rsidRDefault="00205243" w:rsidP="00205243">
      <w:pPr>
        <w:pStyle w:val="a3"/>
        <w:ind w:leftChars="0" w:left="480"/>
        <w:rPr>
          <w:sz w:val="22"/>
        </w:rPr>
      </w:pPr>
      <w:r w:rsidRPr="00657F76">
        <w:rPr>
          <w:rFonts w:hint="eastAsia"/>
          <w:sz w:val="22"/>
        </w:rPr>
        <w:t xml:space="preserve">　　□　あり</w:t>
      </w:r>
    </w:p>
    <w:p w14:paraId="51EE4E93" w14:textId="77777777" w:rsidR="00205243" w:rsidRPr="00657F76" w:rsidRDefault="00205243" w:rsidP="00205243">
      <w:pPr>
        <w:pStyle w:val="a3"/>
        <w:ind w:leftChars="0" w:left="480"/>
        <w:rPr>
          <w:sz w:val="22"/>
        </w:rPr>
      </w:pPr>
      <w:r w:rsidRPr="00657F76">
        <w:rPr>
          <w:rFonts w:hint="eastAsia"/>
          <w:sz w:val="22"/>
        </w:rPr>
        <w:lastRenderedPageBreak/>
        <w:t xml:space="preserve">　　　　（内容：　　　　　　　　　　　　　　　　　　　　）</w:t>
      </w:r>
    </w:p>
    <w:p w14:paraId="3E494866" w14:textId="77777777" w:rsidR="00205243" w:rsidRPr="00657F76" w:rsidRDefault="00205243" w:rsidP="00205243">
      <w:pPr>
        <w:pStyle w:val="a3"/>
        <w:numPr>
          <w:ilvl w:val="1"/>
          <w:numId w:val="4"/>
        </w:numPr>
        <w:ind w:leftChars="0"/>
        <w:rPr>
          <w:sz w:val="22"/>
        </w:rPr>
      </w:pPr>
      <w:r w:rsidRPr="00657F76">
        <w:rPr>
          <w:rFonts w:hint="eastAsia"/>
          <w:sz w:val="22"/>
        </w:rPr>
        <w:t>なし</w:t>
      </w:r>
    </w:p>
    <w:p w14:paraId="1C6B5995" w14:textId="77777777" w:rsidR="00205243" w:rsidRPr="00657F76" w:rsidRDefault="00205243" w:rsidP="00FD635A">
      <w:pPr>
        <w:pStyle w:val="a3"/>
        <w:numPr>
          <w:ilvl w:val="0"/>
          <w:numId w:val="6"/>
        </w:numPr>
        <w:ind w:leftChars="0"/>
        <w:rPr>
          <w:sz w:val="22"/>
        </w:rPr>
      </w:pPr>
      <w:r w:rsidRPr="00657F76">
        <w:rPr>
          <w:rFonts w:hint="eastAsia"/>
          <w:sz w:val="22"/>
        </w:rPr>
        <w:t>危険性</w:t>
      </w:r>
    </w:p>
    <w:p w14:paraId="5D586B84" w14:textId="77777777" w:rsidR="00FD635A" w:rsidRPr="00657F76" w:rsidRDefault="00FD635A" w:rsidP="00FD635A">
      <w:pPr>
        <w:pStyle w:val="a3"/>
        <w:ind w:leftChars="300" w:left="850" w:hangingChars="100" w:hanging="220"/>
        <w:rPr>
          <w:color w:val="FF0000"/>
          <w:sz w:val="22"/>
        </w:rPr>
      </w:pPr>
      <w:r w:rsidRPr="00657F76">
        <w:rPr>
          <w:rFonts w:hint="eastAsia"/>
          <w:sz w:val="22"/>
        </w:rPr>
        <w:t xml:space="preserve">　</w:t>
      </w:r>
      <w:r w:rsidRPr="00657F76">
        <w:rPr>
          <w:rFonts w:hint="eastAsia"/>
          <w:color w:val="FF0000"/>
          <w:sz w:val="22"/>
        </w:rPr>
        <w:t>研究に参加する場合に起こりうる</w:t>
      </w:r>
      <w:proofErr w:type="gramStart"/>
      <w:r w:rsidRPr="00657F76">
        <w:rPr>
          <w:rFonts w:hint="eastAsia"/>
          <w:color w:val="FF0000"/>
          <w:sz w:val="22"/>
        </w:rPr>
        <w:t>であろう</w:t>
      </w:r>
      <w:proofErr w:type="gramEnd"/>
      <w:r w:rsidRPr="00657F76">
        <w:rPr>
          <w:rFonts w:hint="eastAsia"/>
          <w:color w:val="FF0000"/>
          <w:sz w:val="22"/>
        </w:rPr>
        <w:t>危険性について、可能な限り具体的かつ詳細に記載すること</w:t>
      </w:r>
    </w:p>
    <w:p w14:paraId="24217E3F" w14:textId="77777777" w:rsidR="00205243" w:rsidRPr="00657F76" w:rsidRDefault="00205243" w:rsidP="00205243">
      <w:pPr>
        <w:pStyle w:val="a3"/>
        <w:ind w:leftChars="0" w:left="480"/>
        <w:rPr>
          <w:sz w:val="22"/>
        </w:rPr>
      </w:pPr>
      <w:r w:rsidRPr="00657F76">
        <w:rPr>
          <w:rFonts w:hint="eastAsia"/>
          <w:sz w:val="22"/>
        </w:rPr>
        <w:t xml:space="preserve">　　□　あり</w:t>
      </w:r>
    </w:p>
    <w:p w14:paraId="33F501D1" w14:textId="77777777" w:rsidR="00205243" w:rsidRPr="00657F76" w:rsidRDefault="00205243" w:rsidP="00205243">
      <w:pPr>
        <w:pStyle w:val="a3"/>
        <w:ind w:leftChars="0" w:left="480"/>
        <w:rPr>
          <w:sz w:val="22"/>
        </w:rPr>
      </w:pPr>
      <w:r w:rsidRPr="00657F76">
        <w:rPr>
          <w:rFonts w:hint="eastAsia"/>
          <w:sz w:val="22"/>
        </w:rPr>
        <w:t xml:space="preserve">　　　　（内容：　　　　　　　　　　　　　　　　　　　　）</w:t>
      </w:r>
    </w:p>
    <w:p w14:paraId="59537AFA" w14:textId="77777777" w:rsidR="00205243" w:rsidRPr="00657F76" w:rsidRDefault="00205243" w:rsidP="00205243">
      <w:pPr>
        <w:pStyle w:val="a3"/>
        <w:numPr>
          <w:ilvl w:val="1"/>
          <w:numId w:val="4"/>
        </w:numPr>
        <w:ind w:leftChars="0"/>
        <w:rPr>
          <w:sz w:val="22"/>
        </w:rPr>
      </w:pPr>
      <w:r w:rsidRPr="00657F76">
        <w:rPr>
          <w:rFonts w:hint="eastAsia"/>
          <w:sz w:val="22"/>
        </w:rPr>
        <w:t>なし</w:t>
      </w:r>
    </w:p>
    <w:p w14:paraId="72A1B0AB" w14:textId="77777777" w:rsidR="00205243" w:rsidRPr="00657F76" w:rsidRDefault="00205243" w:rsidP="00205243">
      <w:pPr>
        <w:rPr>
          <w:sz w:val="22"/>
        </w:rPr>
      </w:pPr>
    </w:p>
    <w:p w14:paraId="400386E2" w14:textId="77777777" w:rsidR="00AF6109" w:rsidRPr="00657F76" w:rsidRDefault="00596ED2" w:rsidP="00205243">
      <w:pPr>
        <w:pStyle w:val="a3"/>
        <w:numPr>
          <w:ilvl w:val="0"/>
          <w:numId w:val="1"/>
        </w:numPr>
        <w:ind w:leftChars="0"/>
      </w:pPr>
      <w:r w:rsidRPr="00657F76">
        <w:rPr>
          <w:rFonts w:hint="eastAsia"/>
        </w:rPr>
        <w:t>研究対象者</w:t>
      </w:r>
      <w:r w:rsidR="00205243" w:rsidRPr="00657F76">
        <w:rPr>
          <w:rFonts w:hint="eastAsia"/>
        </w:rPr>
        <w:t>・代諾者等</w:t>
      </w:r>
    </w:p>
    <w:p w14:paraId="625A6231" w14:textId="77777777" w:rsidR="00CA3196" w:rsidRPr="00657F76" w:rsidRDefault="00205243" w:rsidP="00CA3196">
      <w:pPr>
        <w:rPr>
          <w:sz w:val="22"/>
        </w:rPr>
      </w:pPr>
      <w:r w:rsidRPr="00657F76">
        <w:rPr>
          <w:rFonts w:hint="eastAsia"/>
        </w:rPr>
        <w:t xml:space="preserve">　１）</w:t>
      </w:r>
      <w:r w:rsidR="00596ED2" w:rsidRPr="00657F76">
        <w:rPr>
          <w:rFonts w:hint="eastAsia"/>
          <w:sz w:val="22"/>
        </w:rPr>
        <w:t>研究対象者</w:t>
      </w:r>
      <w:r w:rsidR="00CA3196" w:rsidRPr="00657F76">
        <w:rPr>
          <w:rFonts w:hint="eastAsia"/>
          <w:sz w:val="22"/>
        </w:rPr>
        <w:t>の種類</w:t>
      </w:r>
    </w:p>
    <w:p w14:paraId="4075E6B0" w14:textId="77777777" w:rsidR="00CA3196" w:rsidRPr="00657F76" w:rsidRDefault="00CA3196" w:rsidP="00CA3196">
      <w:pPr>
        <w:rPr>
          <w:rFonts w:asciiTheme="minorEastAsia" w:hAnsiTheme="minorEastAsia"/>
          <w:sz w:val="22"/>
        </w:rPr>
      </w:pPr>
      <w:r w:rsidRPr="00657F76">
        <w:rPr>
          <w:rFonts w:hint="eastAsia"/>
          <w:sz w:val="22"/>
        </w:rPr>
        <w:t xml:space="preserve">　　</w:t>
      </w:r>
      <w:r w:rsidRPr="00657F76">
        <w:rPr>
          <w:rFonts w:asciiTheme="minorEastAsia" w:hAnsiTheme="minorEastAsia" w:hint="eastAsia"/>
          <w:sz w:val="22"/>
        </w:rPr>
        <w:t>▷　属性</w:t>
      </w:r>
    </w:p>
    <w:p w14:paraId="061FD591" w14:textId="77777777" w:rsidR="00CA3196" w:rsidRPr="00657F76" w:rsidRDefault="00CA3196" w:rsidP="00CA3196">
      <w:pPr>
        <w:pStyle w:val="a3"/>
        <w:ind w:leftChars="0" w:left="780"/>
        <w:rPr>
          <w:sz w:val="22"/>
        </w:rPr>
      </w:pPr>
      <w:r w:rsidRPr="00657F76">
        <w:rPr>
          <w:rFonts w:asciiTheme="minorEastAsia" w:hAnsiTheme="minorEastAsia" w:hint="eastAsia"/>
          <w:sz w:val="22"/>
        </w:rPr>
        <w:t xml:space="preserve">□　</w:t>
      </w:r>
      <w:r w:rsidR="00DF3A71" w:rsidRPr="00657F76">
        <w:rPr>
          <w:rFonts w:asciiTheme="minorEastAsia" w:hAnsiTheme="minorEastAsia" w:hint="eastAsia"/>
          <w:sz w:val="22"/>
        </w:rPr>
        <w:t>傷病</w:t>
      </w:r>
      <w:r w:rsidRPr="00657F76">
        <w:rPr>
          <w:rFonts w:asciiTheme="minorEastAsia" w:hAnsiTheme="minorEastAsia" w:hint="eastAsia"/>
          <w:sz w:val="22"/>
        </w:rPr>
        <w:t>者（傷病名：　　　　　　　　　　　）</w:t>
      </w:r>
    </w:p>
    <w:p w14:paraId="0E50D72C" w14:textId="77777777" w:rsidR="00CA3196" w:rsidRPr="00657F76" w:rsidRDefault="00CA3196" w:rsidP="00FD635A">
      <w:pPr>
        <w:pStyle w:val="a3"/>
        <w:ind w:leftChars="371" w:left="4739" w:hangingChars="1800" w:hanging="3960"/>
        <w:rPr>
          <w:sz w:val="22"/>
        </w:rPr>
      </w:pPr>
      <w:r w:rsidRPr="00657F76">
        <w:rPr>
          <w:rFonts w:asciiTheme="minorEastAsia" w:hAnsiTheme="minorEastAsia" w:hint="eastAsia"/>
          <w:sz w:val="22"/>
        </w:rPr>
        <w:t>□　健常者【ボランティア】（募集方法：</w:t>
      </w:r>
      <w:r w:rsidR="00FD635A" w:rsidRPr="00657F76">
        <w:rPr>
          <w:rFonts w:asciiTheme="minorEastAsia" w:hAnsiTheme="minorEastAsia" w:hint="eastAsia"/>
          <w:color w:val="0070C0"/>
          <w:sz w:val="22"/>
        </w:rPr>
        <w:t>インターネットを利用した公募による　など</w:t>
      </w:r>
      <w:r w:rsidRPr="00657F76">
        <w:rPr>
          <w:rFonts w:asciiTheme="minorEastAsia" w:hAnsiTheme="minorEastAsia" w:hint="eastAsia"/>
          <w:sz w:val="22"/>
        </w:rPr>
        <w:t xml:space="preserve">　）</w:t>
      </w:r>
    </w:p>
    <w:p w14:paraId="4E5B6F00" w14:textId="77777777" w:rsidR="00CA3196" w:rsidRPr="00657F76" w:rsidRDefault="00CA3196" w:rsidP="00CA3196">
      <w:pPr>
        <w:rPr>
          <w:rFonts w:asciiTheme="minorEastAsia" w:hAnsiTheme="minorEastAsia"/>
          <w:sz w:val="22"/>
        </w:rPr>
      </w:pPr>
      <w:r w:rsidRPr="00657F76">
        <w:rPr>
          <w:rFonts w:hint="eastAsia"/>
          <w:sz w:val="22"/>
        </w:rPr>
        <w:t xml:space="preserve">　　</w:t>
      </w:r>
      <w:r w:rsidRPr="00657F76">
        <w:rPr>
          <w:rFonts w:asciiTheme="minorEastAsia" w:hAnsiTheme="minorEastAsia" w:hint="eastAsia"/>
          <w:sz w:val="22"/>
        </w:rPr>
        <w:t>▷　年齢</w:t>
      </w:r>
    </w:p>
    <w:p w14:paraId="24BE3FCC" w14:textId="77777777" w:rsidR="00CA3196" w:rsidRPr="00657F76" w:rsidRDefault="00CA3196" w:rsidP="00CA3196">
      <w:pPr>
        <w:pStyle w:val="a3"/>
        <w:ind w:leftChars="0" w:left="780"/>
        <w:rPr>
          <w:rFonts w:asciiTheme="minorEastAsia" w:hAnsiTheme="minorEastAsia"/>
          <w:sz w:val="22"/>
        </w:rPr>
      </w:pPr>
      <w:r w:rsidRPr="00657F76">
        <w:rPr>
          <w:rFonts w:asciiTheme="minorEastAsia" w:hAnsiTheme="minorEastAsia" w:hint="eastAsia"/>
          <w:sz w:val="22"/>
        </w:rPr>
        <w:t>□　未成年</w:t>
      </w:r>
    </w:p>
    <w:p w14:paraId="31A2450F" w14:textId="77777777" w:rsidR="00FD635A" w:rsidRPr="00657F76" w:rsidRDefault="00FD635A" w:rsidP="00FB4504">
      <w:pPr>
        <w:pStyle w:val="a3"/>
        <w:ind w:leftChars="371" w:left="1439" w:hangingChars="300" w:hanging="660"/>
        <w:rPr>
          <w:rFonts w:asciiTheme="minorEastAsia" w:hAnsiTheme="minorEastAsia"/>
          <w:sz w:val="22"/>
        </w:rPr>
      </w:pPr>
      <w:r w:rsidRPr="00657F76">
        <w:rPr>
          <w:rFonts w:asciiTheme="minorEastAsia" w:hAnsiTheme="minorEastAsia" w:hint="eastAsia"/>
          <w:sz w:val="22"/>
        </w:rPr>
        <w:t xml:space="preserve">　　　</w:t>
      </w:r>
      <w:r w:rsidR="00596ED2" w:rsidRPr="00657F76">
        <w:rPr>
          <w:rFonts w:asciiTheme="minorEastAsia" w:hAnsiTheme="minorEastAsia"/>
          <w:color w:val="FF0000"/>
          <w:sz w:val="22"/>
        </w:rPr>
        <w:t>16歳以上</w:t>
      </w:r>
      <w:r w:rsidR="007608A2" w:rsidRPr="00657F76">
        <w:rPr>
          <w:rFonts w:asciiTheme="minorEastAsia" w:hAnsiTheme="minorEastAsia"/>
          <w:color w:val="FF0000"/>
          <w:sz w:val="22"/>
        </w:rPr>
        <w:t>18</w:t>
      </w:r>
      <w:r w:rsidRPr="00657F76">
        <w:rPr>
          <w:rFonts w:asciiTheme="minorEastAsia" w:hAnsiTheme="minorEastAsia" w:hint="eastAsia"/>
          <w:color w:val="FF0000"/>
          <w:sz w:val="22"/>
        </w:rPr>
        <w:t>歳未満の者を対象とする場合は、代諾者とともに本人の承諾も得る必要があることに注意すること。なお、16歳未満の者を対象とする場合には未成年者本人から承諾を得ることは必ずしも必要ではないが（もっとも、12歳以上16歳未満の未成年者は本人からも承諾を得ることが望ましい）、未成年者用の説明文書を用意し</w:t>
      </w:r>
      <w:r w:rsidR="00FB4504" w:rsidRPr="00657F76">
        <w:rPr>
          <w:rFonts w:asciiTheme="minorEastAsia" w:hAnsiTheme="minorEastAsia" w:hint="eastAsia"/>
          <w:color w:val="FF0000"/>
          <w:sz w:val="22"/>
        </w:rPr>
        <w:t>説明しなければならないことに注意すること</w:t>
      </w:r>
    </w:p>
    <w:p w14:paraId="39402305" w14:textId="77777777" w:rsidR="00CA3196" w:rsidRPr="00657F76" w:rsidRDefault="00CA3196" w:rsidP="00CA3196">
      <w:pPr>
        <w:pStyle w:val="a3"/>
        <w:ind w:leftChars="0" w:left="780"/>
        <w:rPr>
          <w:sz w:val="22"/>
        </w:rPr>
      </w:pPr>
      <w:r w:rsidRPr="00657F76">
        <w:rPr>
          <w:rFonts w:asciiTheme="minorEastAsia" w:hAnsiTheme="minorEastAsia" w:hint="eastAsia"/>
          <w:sz w:val="22"/>
        </w:rPr>
        <w:t xml:space="preserve">　　</w:t>
      </w:r>
      <w:r w:rsidR="00596ED2" w:rsidRPr="00657F76">
        <w:rPr>
          <w:rFonts w:asciiTheme="minorEastAsia" w:hAnsiTheme="minorEastAsia" w:hint="eastAsia"/>
          <w:sz w:val="22"/>
        </w:rPr>
        <w:t xml:space="preserve">□　</w:t>
      </w:r>
      <w:r w:rsidR="00596ED2" w:rsidRPr="00657F76">
        <w:rPr>
          <w:rFonts w:asciiTheme="minorEastAsia" w:hAnsiTheme="minorEastAsia"/>
          <w:sz w:val="22"/>
        </w:rPr>
        <w:t>12歳未満　□　12歳以上16歳未満</w:t>
      </w:r>
      <w:r w:rsidR="00596ED2" w:rsidRPr="00657F76">
        <w:rPr>
          <w:rFonts w:asciiTheme="minorEastAsia" w:hAnsiTheme="minorEastAsia" w:hint="eastAsia"/>
          <w:sz w:val="22"/>
        </w:rPr>
        <w:t xml:space="preserve">　</w:t>
      </w:r>
      <w:r w:rsidRPr="00657F76">
        <w:rPr>
          <w:rFonts w:asciiTheme="minorEastAsia" w:hAnsiTheme="minorEastAsia" w:hint="eastAsia"/>
          <w:sz w:val="22"/>
        </w:rPr>
        <w:t xml:space="preserve">□　</w:t>
      </w:r>
      <w:r w:rsidR="00596ED2" w:rsidRPr="00657F76">
        <w:rPr>
          <w:rFonts w:asciiTheme="minorEastAsia" w:hAnsiTheme="minorEastAsia"/>
          <w:sz w:val="22"/>
        </w:rPr>
        <w:t>16歳以上</w:t>
      </w:r>
      <w:r w:rsidR="007608A2" w:rsidRPr="00657F76">
        <w:rPr>
          <w:rFonts w:asciiTheme="minorEastAsia" w:hAnsiTheme="minorEastAsia"/>
          <w:sz w:val="22"/>
        </w:rPr>
        <w:t>18</w:t>
      </w:r>
      <w:r w:rsidRPr="00657F76">
        <w:rPr>
          <w:rFonts w:asciiTheme="minorEastAsia" w:hAnsiTheme="minorEastAsia" w:hint="eastAsia"/>
          <w:sz w:val="22"/>
        </w:rPr>
        <w:t xml:space="preserve">歳未満　　</w:t>
      </w:r>
    </w:p>
    <w:p w14:paraId="6C8C5719" w14:textId="77777777" w:rsidR="00CA3196" w:rsidRPr="00657F76" w:rsidRDefault="00CA3196" w:rsidP="00CA3196">
      <w:pPr>
        <w:pStyle w:val="a3"/>
        <w:ind w:leftChars="0" w:left="780"/>
        <w:rPr>
          <w:sz w:val="22"/>
        </w:rPr>
      </w:pPr>
      <w:r w:rsidRPr="00657F76">
        <w:rPr>
          <w:rFonts w:asciiTheme="minorEastAsia" w:hAnsiTheme="minorEastAsia" w:hint="eastAsia"/>
          <w:sz w:val="22"/>
        </w:rPr>
        <w:t xml:space="preserve">　　　　□　未成年から同意を取得する</w:t>
      </w:r>
    </w:p>
    <w:p w14:paraId="5EF64394" w14:textId="77777777" w:rsidR="00CA3196" w:rsidRPr="00657F76" w:rsidRDefault="00CA3196" w:rsidP="00FB4504">
      <w:pPr>
        <w:pStyle w:val="a3"/>
        <w:ind w:leftChars="371" w:left="5839" w:hangingChars="2300" w:hanging="5060"/>
        <w:rPr>
          <w:sz w:val="22"/>
        </w:rPr>
      </w:pPr>
      <w:r w:rsidRPr="00657F76">
        <w:rPr>
          <w:rFonts w:asciiTheme="minorEastAsia" w:hAnsiTheme="minorEastAsia" w:hint="eastAsia"/>
          <w:sz w:val="22"/>
        </w:rPr>
        <w:t xml:space="preserve">　　　　□　未成年から同意を取得しない（理由：</w:t>
      </w:r>
      <w:r w:rsidR="00FB4504" w:rsidRPr="00657F76">
        <w:rPr>
          <w:rFonts w:asciiTheme="minorEastAsia" w:hAnsiTheme="minorEastAsia" w:hint="eastAsia"/>
          <w:color w:val="0070C0"/>
          <w:sz w:val="22"/>
        </w:rPr>
        <w:t>意思疎通能力を欠く未成年を対象とするため　など</w:t>
      </w:r>
      <w:r w:rsidRPr="00657F76">
        <w:rPr>
          <w:rFonts w:asciiTheme="minorEastAsia" w:hAnsiTheme="minorEastAsia" w:hint="eastAsia"/>
          <w:sz w:val="22"/>
        </w:rPr>
        <w:t>）</w:t>
      </w:r>
    </w:p>
    <w:p w14:paraId="288B7B61" w14:textId="77777777" w:rsidR="00CA3196" w:rsidRPr="00657F76" w:rsidRDefault="00CA3196" w:rsidP="00CA3196">
      <w:pPr>
        <w:pStyle w:val="a3"/>
        <w:ind w:leftChars="0" w:left="780"/>
        <w:rPr>
          <w:sz w:val="22"/>
        </w:rPr>
      </w:pPr>
      <w:r w:rsidRPr="00657F76">
        <w:rPr>
          <w:rFonts w:asciiTheme="minorEastAsia" w:hAnsiTheme="minorEastAsia" w:hint="eastAsia"/>
          <w:sz w:val="22"/>
        </w:rPr>
        <w:t>□　成年</w:t>
      </w:r>
    </w:p>
    <w:p w14:paraId="0A090053" w14:textId="77777777" w:rsidR="00CA3196" w:rsidRPr="00657F76" w:rsidRDefault="00CA3196" w:rsidP="00CA3196">
      <w:pPr>
        <w:pStyle w:val="a3"/>
        <w:ind w:leftChars="0" w:left="780"/>
        <w:rPr>
          <w:sz w:val="22"/>
        </w:rPr>
      </w:pPr>
      <w:r w:rsidRPr="00657F76">
        <w:rPr>
          <w:rFonts w:asciiTheme="minorEastAsia" w:hAnsiTheme="minorEastAsia" w:hint="eastAsia"/>
          <w:sz w:val="22"/>
        </w:rPr>
        <w:t xml:space="preserve">　　□　本人の意思が確認できる者</w:t>
      </w:r>
    </w:p>
    <w:p w14:paraId="165E1997" w14:textId="77777777" w:rsidR="00CA3196" w:rsidRPr="00657F76" w:rsidRDefault="00CA3196" w:rsidP="00CA3196">
      <w:pPr>
        <w:pStyle w:val="a3"/>
        <w:ind w:leftChars="0" w:left="780"/>
        <w:rPr>
          <w:sz w:val="22"/>
        </w:rPr>
      </w:pPr>
      <w:r w:rsidRPr="00657F76">
        <w:rPr>
          <w:rFonts w:asciiTheme="minorEastAsia" w:hAnsiTheme="minorEastAsia" w:hint="eastAsia"/>
          <w:sz w:val="22"/>
        </w:rPr>
        <w:t xml:space="preserve">　　□　認知症その他の事情により本人の意思が確認できない者</w:t>
      </w:r>
    </w:p>
    <w:p w14:paraId="33087A7E" w14:textId="77777777" w:rsidR="00CA3196" w:rsidRPr="00657F76" w:rsidRDefault="00CA3196" w:rsidP="00CA3196">
      <w:pPr>
        <w:pStyle w:val="a3"/>
        <w:ind w:leftChars="0" w:left="780"/>
        <w:rPr>
          <w:rFonts w:asciiTheme="minorEastAsia" w:hAnsiTheme="minorEastAsia"/>
          <w:sz w:val="22"/>
        </w:rPr>
      </w:pPr>
      <w:r w:rsidRPr="00657F76">
        <w:rPr>
          <w:rFonts w:asciiTheme="minorEastAsia" w:hAnsiTheme="minorEastAsia" w:hint="eastAsia"/>
          <w:sz w:val="22"/>
        </w:rPr>
        <w:t xml:space="preserve">　　　　　　　　　　　　　　　　　　（傷病名等：　　　　　　　　　　）</w:t>
      </w:r>
    </w:p>
    <w:p w14:paraId="674FF5EF" w14:textId="77777777" w:rsidR="00CA3196" w:rsidRPr="00657F76" w:rsidRDefault="00CA3196" w:rsidP="00CA3196">
      <w:pPr>
        <w:pStyle w:val="a3"/>
        <w:ind w:leftChars="0" w:left="780"/>
        <w:rPr>
          <w:rFonts w:asciiTheme="minorEastAsia" w:hAnsiTheme="minorEastAsia"/>
          <w:sz w:val="22"/>
        </w:rPr>
      </w:pPr>
      <w:r w:rsidRPr="00657F76">
        <w:rPr>
          <w:rFonts w:asciiTheme="minorEastAsia" w:hAnsiTheme="minorEastAsia" w:hint="eastAsia"/>
          <w:sz w:val="22"/>
        </w:rPr>
        <w:t xml:space="preserve">　　□　その他</w:t>
      </w:r>
      <w:r w:rsidR="00DF3A71" w:rsidRPr="00657F76">
        <w:rPr>
          <w:rFonts w:asciiTheme="minorEastAsia" w:hAnsiTheme="minorEastAsia" w:hint="eastAsia"/>
          <w:sz w:val="22"/>
        </w:rPr>
        <w:t>（　　　　　　　　　）</w:t>
      </w:r>
    </w:p>
    <w:p w14:paraId="019ABA94" w14:textId="77777777" w:rsidR="00CA3196" w:rsidRPr="00657F76" w:rsidRDefault="00CA3196" w:rsidP="00CA3196">
      <w:pPr>
        <w:rPr>
          <w:sz w:val="22"/>
        </w:rPr>
      </w:pPr>
    </w:p>
    <w:p w14:paraId="27F470B2" w14:textId="77777777" w:rsidR="00CA3196" w:rsidRPr="00657F76" w:rsidRDefault="00CA3196" w:rsidP="00CA3196">
      <w:pPr>
        <w:rPr>
          <w:sz w:val="22"/>
        </w:rPr>
      </w:pPr>
      <w:r w:rsidRPr="00657F76">
        <w:rPr>
          <w:rFonts w:hint="eastAsia"/>
          <w:sz w:val="22"/>
        </w:rPr>
        <w:t xml:space="preserve">　２）代諾者【代理人】</w:t>
      </w:r>
    </w:p>
    <w:p w14:paraId="67942797" w14:textId="77777777" w:rsidR="00FB4504" w:rsidRPr="00657F76" w:rsidRDefault="00FB4504" w:rsidP="00FB4504">
      <w:pPr>
        <w:ind w:left="880" w:hangingChars="400" w:hanging="880"/>
        <w:rPr>
          <w:color w:val="FF0000"/>
          <w:sz w:val="22"/>
        </w:rPr>
      </w:pPr>
      <w:r w:rsidRPr="00657F76">
        <w:rPr>
          <w:rFonts w:hint="eastAsia"/>
          <w:sz w:val="22"/>
        </w:rPr>
        <w:t xml:space="preserve">　　　　</w:t>
      </w:r>
      <w:r w:rsidRPr="00657F76">
        <w:rPr>
          <w:rFonts w:hint="eastAsia"/>
          <w:color w:val="FF0000"/>
          <w:sz w:val="22"/>
        </w:rPr>
        <w:t>研究は</w:t>
      </w:r>
      <w:r w:rsidR="00596ED2" w:rsidRPr="00657F76">
        <w:rPr>
          <w:rFonts w:hint="eastAsia"/>
          <w:color w:val="FF0000"/>
          <w:sz w:val="22"/>
        </w:rPr>
        <w:t>研究対象者</w:t>
      </w:r>
      <w:r w:rsidRPr="00657F76">
        <w:rPr>
          <w:rFonts w:hint="eastAsia"/>
          <w:color w:val="FF0000"/>
          <w:sz w:val="22"/>
        </w:rPr>
        <w:t>本人が研究内容を理解し、その承諾を得て実施することが大原則である。「未成年者」あるいは「成人であり認知症等で自ら判断ができな</w:t>
      </w:r>
      <w:r w:rsidRPr="00657F76">
        <w:rPr>
          <w:rFonts w:hint="eastAsia"/>
          <w:color w:val="FF0000"/>
          <w:sz w:val="22"/>
        </w:rPr>
        <w:lastRenderedPageBreak/>
        <w:t>い者」等を研究対象としなければならない必要性（研究が成立しない理由）について具体的に記載すること</w:t>
      </w:r>
    </w:p>
    <w:p w14:paraId="39BFC9C6" w14:textId="77777777" w:rsidR="00FB4504" w:rsidRPr="00657F76" w:rsidRDefault="00FB4504" w:rsidP="00FB4504">
      <w:pPr>
        <w:ind w:left="880" w:hangingChars="400" w:hanging="880"/>
        <w:rPr>
          <w:color w:val="0070C0"/>
          <w:sz w:val="22"/>
        </w:rPr>
      </w:pPr>
      <w:r w:rsidRPr="00657F76">
        <w:rPr>
          <w:rFonts w:hint="eastAsia"/>
          <w:color w:val="FF0000"/>
          <w:sz w:val="22"/>
        </w:rPr>
        <w:t xml:space="preserve">　　　　</w:t>
      </w:r>
      <w:r w:rsidRPr="00657F76">
        <w:rPr>
          <w:rFonts w:hint="eastAsia"/>
          <w:color w:val="0070C0"/>
          <w:sz w:val="22"/>
        </w:rPr>
        <w:t>未成年者に特有の疾患であるため、認知症に対する研究であるため、対象者を未成年者まで拡大しなければ症例数を確保できないため、など</w:t>
      </w:r>
    </w:p>
    <w:p w14:paraId="0DAC811B" w14:textId="77777777" w:rsidR="00CA3196" w:rsidRPr="00657F76" w:rsidRDefault="00CA3196" w:rsidP="00CA3196">
      <w:pPr>
        <w:rPr>
          <w:sz w:val="22"/>
        </w:rPr>
      </w:pPr>
      <w:r w:rsidRPr="00657F76">
        <w:rPr>
          <w:rFonts w:hint="eastAsia"/>
          <w:sz w:val="22"/>
        </w:rPr>
        <w:t xml:space="preserve">　　　□　代諾者【代理人】を置く</w:t>
      </w:r>
    </w:p>
    <w:p w14:paraId="2DE1A9EC" w14:textId="77777777" w:rsidR="00CA3196" w:rsidRPr="00657F76" w:rsidRDefault="00CA3196" w:rsidP="00CA3196">
      <w:pPr>
        <w:rPr>
          <w:sz w:val="22"/>
        </w:rPr>
      </w:pPr>
      <w:r w:rsidRPr="00657F76">
        <w:rPr>
          <w:rFonts w:hint="eastAsia"/>
          <w:sz w:val="22"/>
        </w:rPr>
        <w:t xml:space="preserve">　　　　（代諾者【代理人】を置かなければ研究が成立しな</w:t>
      </w:r>
      <w:r w:rsidR="00024904" w:rsidRPr="00657F76">
        <w:rPr>
          <w:rFonts w:hint="eastAsia"/>
          <w:sz w:val="22"/>
        </w:rPr>
        <w:t>い</w:t>
      </w:r>
      <w:r w:rsidRPr="00657F76">
        <w:rPr>
          <w:rFonts w:hint="eastAsia"/>
          <w:sz w:val="22"/>
        </w:rPr>
        <w:t>理由を記載）</w:t>
      </w:r>
    </w:p>
    <w:p w14:paraId="454096A7" w14:textId="77777777" w:rsidR="00CA3196" w:rsidRPr="00657F76" w:rsidRDefault="00CA3196" w:rsidP="00CA3196">
      <w:pPr>
        <w:ind w:firstLineChars="300" w:firstLine="660"/>
        <w:rPr>
          <w:sz w:val="22"/>
        </w:rPr>
      </w:pPr>
      <w:r w:rsidRPr="00657F76">
        <w:rPr>
          <w:rFonts w:hint="eastAsia"/>
          <w:sz w:val="22"/>
        </w:rPr>
        <w:t>□　代諾者【代理人】を置かない</w:t>
      </w:r>
    </w:p>
    <w:p w14:paraId="59E06F4A" w14:textId="77777777" w:rsidR="00CA3196" w:rsidRPr="00657F76" w:rsidRDefault="00CA3196" w:rsidP="00CA3196">
      <w:pPr>
        <w:rPr>
          <w:sz w:val="22"/>
        </w:rPr>
      </w:pPr>
    </w:p>
    <w:p w14:paraId="121A55EF" w14:textId="77777777" w:rsidR="00CA3196" w:rsidRPr="00657F76" w:rsidRDefault="00DF3A71" w:rsidP="00DF3A71">
      <w:pPr>
        <w:rPr>
          <w:sz w:val="22"/>
        </w:rPr>
      </w:pPr>
      <w:r w:rsidRPr="00657F76">
        <w:rPr>
          <w:rFonts w:hint="eastAsia"/>
          <w:sz w:val="22"/>
        </w:rPr>
        <w:t xml:space="preserve">　３）</w:t>
      </w:r>
      <w:r w:rsidR="00CA3196" w:rsidRPr="00657F76">
        <w:rPr>
          <w:rFonts w:hint="eastAsia"/>
          <w:sz w:val="22"/>
        </w:rPr>
        <w:t>代諾者【代理人】の種類</w:t>
      </w:r>
    </w:p>
    <w:p w14:paraId="175F6275" w14:textId="77777777" w:rsidR="00FB4504" w:rsidRPr="00657F76" w:rsidRDefault="00FB4504" w:rsidP="00FB4504">
      <w:pPr>
        <w:pStyle w:val="a3"/>
        <w:ind w:leftChars="300" w:left="850" w:hangingChars="100" w:hanging="220"/>
        <w:rPr>
          <w:color w:val="FF0000"/>
          <w:sz w:val="22"/>
        </w:rPr>
      </w:pPr>
      <w:r w:rsidRPr="00657F76">
        <w:rPr>
          <w:rFonts w:hint="eastAsia"/>
          <w:sz w:val="22"/>
        </w:rPr>
        <w:t xml:space="preserve">　</w:t>
      </w:r>
      <w:r w:rsidRPr="00657F76">
        <w:rPr>
          <w:rFonts w:hint="eastAsia"/>
          <w:color w:val="FF0000"/>
          <w:sz w:val="22"/>
        </w:rPr>
        <w:t>代諾者は本人の情報を本人以外に開示する対象でもある。（代諾者から</w:t>
      </w:r>
      <w:r w:rsidRPr="00657F76">
        <w:rPr>
          <w:rFonts w:hint="eastAsia"/>
          <w:color w:val="FF0000"/>
          <w:sz w:val="22"/>
        </w:rPr>
        <w:t>I.C.</w:t>
      </w:r>
      <w:r w:rsidRPr="00657F76">
        <w:rPr>
          <w:rFonts w:hint="eastAsia"/>
          <w:color w:val="FF0000"/>
          <w:sz w:val="22"/>
        </w:rPr>
        <w:t>を取得する際、代諾者に本人の情報を開示することを説明すること</w:t>
      </w:r>
    </w:p>
    <w:p w14:paraId="4150D18F" w14:textId="77777777" w:rsidR="00FB4504" w:rsidRPr="00657F76" w:rsidRDefault="00FB4504" w:rsidP="00FB4504">
      <w:pPr>
        <w:pStyle w:val="a3"/>
        <w:ind w:leftChars="0" w:left="630"/>
        <w:rPr>
          <w:color w:val="FF0000"/>
          <w:sz w:val="22"/>
        </w:rPr>
      </w:pPr>
      <w:r w:rsidRPr="00657F76">
        <w:rPr>
          <w:rFonts w:hint="eastAsia"/>
          <w:color w:val="FF0000"/>
          <w:sz w:val="22"/>
        </w:rPr>
        <w:t xml:space="preserve">　複数にチェック可</w:t>
      </w:r>
    </w:p>
    <w:p w14:paraId="5484377C" w14:textId="77777777" w:rsidR="00CA3196" w:rsidRPr="00657F76" w:rsidRDefault="00CA3196" w:rsidP="00CA3196">
      <w:pPr>
        <w:rPr>
          <w:sz w:val="22"/>
        </w:rPr>
      </w:pPr>
      <w:r w:rsidRPr="00657F76">
        <w:rPr>
          <w:rFonts w:hint="eastAsia"/>
          <w:sz w:val="22"/>
        </w:rPr>
        <w:t xml:space="preserve">　　　□　未成年</w:t>
      </w:r>
      <w:r w:rsidR="00596ED2" w:rsidRPr="00657F76">
        <w:rPr>
          <w:rFonts w:hint="eastAsia"/>
          <w:sz w:val="22"/>
        </w:rPr>
        <w:t>研究対象者</w:t>
      </w:r>
      <w:r w:rsidRPr="00657F76">
        <w:rPr>
          <w:rFonts w:hint="eastAsia"/>
          <w:sz w:val="22"/>
        </w:rPr>
        <w:t>の親権者（法定代理人）</w:t>
      </w:r>
    </w:p>
    <w:p w14:paraId="6F517665" w14:textId="77777777" w:rsidR="00CA3196" w:rsidRPr="00657F76" w:rsidRDefault="00CA3196" w:rsidP="00CA3196">
      <w:pPr>
        <w:rPr>
          <w:sz w:val="22"/>
        </w:rPr>
      </w:pPr>
      <w:r w:rsidRPr="00657F76">
        <w:rPr>
          <w:rFonts w:hint="eastAsia"/>
          <w:sz w:val="22"/>
        </w:rPr>
        <w:t xml:space="preserve">　　　□　</w:t>
      </w:r>
      <w:r w:rsidR="00596ED2" w:rsidRPr="00657F76">
        <w:rPr>
          <w:rFonts w:hint="eastAsia"/>
          <w:sz w:val="22"/>
        </w:rPr>
        <w:t>研究対象者</w:t>
      </w:r>
      <w:r w:rsidRPr="00657F76">
        <w:rPr>
          <w:rFonts w:hint="eastAsia"/>
          <w:sz w:val="22"/>
        </w:rPr>
        <w:t>の配偶者</w:t>
      </w:r>
    </w:p>
    <w:p w14:paraId="2338058B" w14:textId="77777777" w:rsidR="00CA3196" w:rsidRPr="00657F76" w:rsidRDefault="00CA3196" w:rsidP="00CA3196">
      <w:pPr>
        <w:rPr>
          <w:sz w:val="22"/>
        </w:rPr>
      </w:pPr>
      <w:r w:rsidRPr="00657F76">
        <w:rPr>
          <w:rFonts w:hint="eastAsia"/>
          <w:sz w:val="22"/>
        </w:rPr>
        <w:t xml:space="preserve">　　　□　成年</w:t>
      </w:r>
      <w:r w:rsidR="00596ED2" w:rsidRPr="00657F76">
        <w:rPr>
          <w:rFonts w:hint="eastAsia"/>
          <w:sz w:val="22"/>
        </w:rPr>
        <w:t>研究対象者</w:t>
      </w:r>
      <w:r w:rsidRPr="00657F76">
        <w:rPr>
          <w:rFonts w:hint="eastAsia"/>
          <w:sz w:val="22"/>
        </w:rPr>
        <w:t>の子もしくは孫（いずれも成年に達していること）</w:t>
      </w:r>
    </w:p>
    <w:p w14:paraId="37395AEC" w14:textId="77777777" w:rsidR="00CA3196" w:rsidRPr="00657F76" w:rsidRDefault="00CA3196" w:rsidP="00CA3196">
      <w:pPr>
        <w:rPr>
          <w:sz w:val="22"/>
        </w:rPr>
      </w:pPr>
      <w:r w:rsidRPr="00657F76">
        <w:rPr>
          <w:rFonts w:hint="eastAsia"/>
          <w:sz w:val="22"/>
        </w:rPr>
        <w:t xml:space="preserve">　　　□　成年</w:t>
      </w:r>
      <w:r w:rsidR="00596ED2" w:rsidRPr="00657F76">
        <w:rPr>
          <w:rFonts w:hint="eastAsia"/>
          <w:sz w:val="22"/>
        </w:rPr>
        <w:t>研究対象者</w:t>
      </w:r>
      <w:r w:rsidRPr="00657F76">
        <w:rPr>
          <w:rFonts w:hint="eastAsia"/>
          <w:sz w:val="22"/>
        </w:rPr>
        <w:t>の父母</w:t>
      </w:r>
    </w:p>
    <w:p w14:paraId="2E61D6C5" w14:textId="77777777" w:rsidR="00CA3196" w:rsidRPr="00657F76" w:rsidRDefault="00CA3196" w:rsidP="00CA3196">
      <w:pPr>
        <w:rPr>
          <w:sz w:val="22"/>
        </w:rPr>
      </w:pPr>
      <w:r w:rsidRPr="00657F76">
        <w:rPr>
          <w:rFonts w:hint="eastAsia"/>
          <w:sz w:val="22"/>
        </w:rPr>
        <w:t xml:space="preserve">　　　□　成年</w:t>
      </w:r>
      <w:r w:rsidR="00596ED2" w:rsidRPr="00657F76">
        <w:rPr>
          <w:rFonts w:hint="eastAsia"/>
          <w:sz w:val="22"/>
        </w:rPr>
        <w:t>研究対象者</w:t>
      </w:r>
      <w:r w:rsidRPr="00657F76">
        <w:rPr>
          <w:rFonts w:hint="eastAsia"/>
          <w:sz w:val="22"/>
        </w:rPr>
        <w:t>の兄弟姉妹（いずれも成年に達していること）</w:t>
      </w:r>
    </w:p>
    <w:p w14:paraId="7A78FE88" w14:textId="77777777" w:rsidR="00CA3196" w:rsidRPr="00657F76" w:rsidRDefault="00CA3196" w:rsidP="00CA3196">
      <w:pPr>
        <w:rPr>
          <w:sz w:val="22"/>
        </w:rPr>
      </w:pPr>
      <w:r w:rsidRPr="00657F76">
        <w:rPr>
          <w:rFonts w:hint="eastAsia"/>
          <w:sz w:val="22"/>
        </w:rPr>
        <w:t xml:space="preserve">　　　□　成年</w:t>
      </w:r>
      <w:r w:rsidR="00596ED2" w:rsidRPr="00657F76">
        <w:rPr>
          <w:rFonts w:hint="eastAsia"/>
          <w:sz w:val="22"/>
        </w:rPr>
        <w:t>研究対象者</w:t>
      </w:r>
      <w:r w:rsidRPr="00657F76">
        <w:rPr>
          <w:rFonts w:hint="eastAsia"/>
          <w:sz w:val="22"/>
        </w:rPr>
        <w:t>の祖父母</w:t>
      </w:r>
    </w:p>
    <w:p w14:paraId="0EC9A5BD" w14:textId="77777777" w:rsidR="00CA3196" w:rsidRPr="00657F76" w:rsidRDefault="00CA3196" w:rsidP="00CA3196">
      <w:pPr>
        <w:rPr>
          <w:sz w:val="22"/>
        </w:rPr>
      </w:pPr>
      <w:r w:rsidRPr="00657F76">
        <w:rPr>
          <w:rFonts w:hint="eastAsia"/>
          <w:sz w:val="22"/>
        </w:rPr>
        <w:t xml:space="preserve">　　　□　同居の親族又はそれらの近親者に準ずると考えられる者</w:t>
      </w:r>
    </w:p>
    <w:p w14:paraId="68E80093" w14:textId="77777777" w:rsidR="00CA3196" w:rsidRPr="00657F76" w:rsidRDefault="00CA3196" w:rsidP="00CA3196">
      <w:pPr>
        <w:rPr>
          <w:sz w:val="22"/>
        </w:rPr>
      </w:pPr>
      <w:r w:rsidRPr="00657F76">
        <w:rPr>
          <w:rFonts w:hint="eastAsia"/>
          <w:sz w:val="22"/>
        </w:rPr>
        <w:t xml:space="preserve">　　　□　その他（　　　　　　）</w:t>
      </w:r>
    </w:p>
    <w:p w14:paraId="276AFB18" w14:textId="77777777" w:rsidR="00CA3196" w:rsidRPr="00657F76" w:rsidRDefault="00CA3196" w:rsidP="00CA3196">
      <w:pPr>
        <w:rPr>
          <w:sz w:val="22"/>
        </w:rPr>
      </w:pPr>
    </w:p>
    <w:p w14:paraId="4E2F8C94" w14:textId="77777777" w:rsidR="00CA3196" w:rsidRPr="00657F76" w:rsidRDefault="00CA3196" w:rsidP="00FB4504">
      <w:pPr>
        <w:pStyle w:val="a3"/>
        <w:numPr>
          <w:ilvl w:val="0"/>
          <w:numId w:val="1"/>
        </w:numPr>
        <w:ind w:leftChars="0"/>
        <w:rPr>
          <w:sz w:val="22"/>
        </w:rPr>
      </w:pPr>
      <w:r w:rsidRPr="00657F76">
        <w:rPr>
          <w:rFonts w:hint="eastAsia"/>
          <w:sz w:val="22"/>
        </w:rPr>
        <w:t>保有する個人情報の開示</w:t>
      </w:r>
    </w:p>
    <w:p w14:paraId="1130E0D6" w14:textId="77777777" w:rsidR="00FB4504" w:rsidRPr="00657F76" w:rsidRDefault="00FB4504" w:rsidP="00FB4504">
      <w:pPr>
        <w:pStyle w:val="a3"/>
        <w:ind w:leftChars="0" w:left="480"/>
        <w:rPr>
          <w:sz w:val="22"/>
        </w:rPr>
      </w:pPr>
      <w:r w:rsidRPr="00657F76">
        <w:rPr>
          <w:rFonts w:hint="eastAsia"/>
          <w:sz w:val="22"/>
        </w:rPr>
        <w:t xml:space="preserve">　</w:t>
      </w:r>
      <w:r w:rsidRPr="00657F76">
        <w:rPr>
          <w:rFonts w:hint="eastAsia"/>
          <w:color w:val="FF0000"/>
          <w:sz w:val="22"/>
        </w:rPr>
        <w:t>「開示」とは個人に対する「情報開示」である</w:t>
      </w:r>
    </w:p>
    <w:p w14:paraId="1B2E27C5" w14:textId="77777777" w:rsidR="00CA3196" w:rsidRPr="00657F76" w:rsidRDefault="00CA3196" w:rsidP="00CA3196">
      <w:pPr>
        <w:rPr>
          <w:sz w:val="22"/>
        </w:rPr>
      </w:pPr>
      <w:r w:rsidRPr="00657F76">
        <w:rPr>
          <w:rFonts w:hint="eastAsia"/>
          <w:sz w:val="22"/>
        </w:rPr>
        <w:t xml:space="preserve">　１）本人への開示</w:t>
      </w:r>
    </w:p>
    <w:p w14:paraId="54B8629E" w14:textId="77777777" w:rsidR="00CA3196" w:rsidRPr="00657F76" w:rsidRDefault="00CA3196" w:rsidP="00CA3196">
      <w:pPr>
        <w:rPr>
          <w:sz w:val="22"/>
        </w:rPr>
      </w:pPr>
      <w:r w:rsidRPr="00657F76">
        <w:rPr>
          <w:rFonts w:hint="eastAsia"/>
          <w:sz w:val="22"/>
        </w:rPr>
        <w:t xml:space="preserve">　　　□　情報を原則として本人に開示する</w:t>
      </w:r>
    </w:p>
    <w:p w14:paraId="40AC2E20" w14:textId="77777777" w:rsidR="00FB4504" w:rsidRPr="00657F76" w:rsidRDefault="00FB4504" w:rsidP="00FB4504">
      <w:pPr>
        <w:ind w:left="1320" w:hangingChars="600" w:hanging="1320"/>
        <w:rPr>
          <w:sz w:val="22"/>
        </w:rPr>
      </w:pPr>
      <w:r w:rsidRPr="00657F76">
        <w:rPr>
          <w:rFonts w:hint="eastAsia"/>
          <w:sz w:val="22"/>
        </w:rPr>
        <w:t xml:space="preserve">　　　　　　</w:t>
      </w:r>
      <w:r w:rsidRPr="00657F76">
        <w:rPr>
          <w:rFonts w:hint="eastAsia"/>
          <w:color w:val="FF0000"/>
          <w:sz w:val="22"/>
        </w:rPr>
        <w:t>本人に意思疎通</w:t>
      </w:r>
      <w:r w:rsidR="00DF3A71" w:rsidRPr="00657F76">
        <w:rPr>
          <w:rFonts w:hint="eastAsia"/>
          <w:color w:val="FF0000"/>
          <w:sz w:val="22"/>
        </w:rPr>
        <w:t>能力</w:t>
      </w:r>
      <w:r w:rsidRPr="00657F76">
        <w:rPr>
          <w:rFonts w:hint="eastAsia"/>
          <w:color w:val="FF0000"/>
          <w:sz w:val="22"/>
        </w:rPr>
        <w:t>が</w:t>
      </w:r>
      <w:r w:rsidR="00A917EB" w:rsidRPr="00657F76">
        <w:rPr>
          <w:rFonts w:hint="eastAsia"/>
          <w:color w:val="FF0000"/>
          <w:sz w:val="22"/>
        </w:rPr>
        <w:t>ある</w:t>
      </w:r>
      <w:r w:rsidRPr="00657F76">
        <w:rPr>
          <w:rFonts w:hint="eastAsia"/>
          <w:color w:val="FF0000"/>
          <w:sz w:val="22"/>
        </w:rPr>
        <w:t>限り、およそ本人に情報を開示しない理由は存在しない。そのような場合がないことを確認したうえでチェックを入れること</w:t>
      </w:r>
    </w:p>
    <w:p w14:paraId="28725C97" w14:textId="77777777" w:rsidR="00CA3196" w:rsidRPr="00657F76" w:rsidRDefault="00CA3196" w:rsidP="00CA3196">
      <w:pPr>
        <w:rPr>
          <w:sz w:val="22"/>
        </w:rPr>
      </w:pPr>
      <w:r w:rsidRPr="00657F76">
        <w:rPr>
          <w:rFonts w:hint="eastAsia"/>
          <w:sz w:val="22"/>
        </w:rPr>
        <w:t xml:space="preserve">　　　□　情報を本人に開示できない</w:t>
      </w:r>
    </w:p>
    <w:p w14:paraId="4656D3F6" w14:textId="77777777" w:rsidR="00C20BCA" w:rsidRPr="00657F76" w:rsidRDefault="00C20BCA" w:rsidP="00CA3196">
      <w:pPr>
        <w:rPr>
          <w:sz w:val="22"/>
        </w:rPr>
      </w:pPr>
      <w:r w:rsidRPr="00657F76">
        <w:rPr>
          <w:rFonts w:hint="eastAsia"/>
          <w:sz w:val="22"/>
        </w:rPr>
        <w:t xml:space="preserve">　　　　　　</w:t>
      </w:r>
      <w:r w:rsidRPr="00657F76">
        <w:rPr>
          <w:rFonts w:hint="eastAsia"/>
          <w:color w:val="FF0000"/>
          <w:sz w:val="22"/>
        </w:rPr>
        <w:t>本人に意思疎通能力がない場合に限られる</w:t>
      </w:r>
    </w:p>
    <w:p w14:paraId="0C0E6CAC" w14:textId="77777777" w:rsidR="00CA3196" w:rsidRPr="00657F76" w:rsidRDefault="00CA3196" w:rsidP="00CA3196">
      <w:pPr>
        <w:rPr>
          <w:sz w:val="22"/>
        </w:rPr>
      </w:pPr>
    </w:p>
    <w:p w14:paraId="206BAFF8" w14:textId="77777777" w:rsidR="00CA3196" w:rsidRPr="00657F76" w:rsidRDefault="00CA3196" w:rsidP="00CA3196">
      <w:pPr>
        <w:rPr>
          <w:sz w:val="22"/>
        </w:rPr>
      </w:pPr>
      <w:r w:rsidRPr="00657F76">
        <w:rPr>
          <w:rFonts w:hint="eastAsia"/>
          <w:sz w:val="22"/>
        </w:rPr>
        <w:t xml:space="preserve">　２）代諾者【代理人】への開示</w:t>
      </w:r>
    </w:p>
    <w:p w14:paraId="5E4A7A62" w14:textId="77777777" w:rsidR="00CA3196" w:rsidRPr="00657F76" w:rsidRDefault="00CA3196" w:rsidP="00CA3196">
      <w:pPr>
        <w:rPr>
          <w:sz w:val="22"/>
        </w:rPr>
      </w:pPr>
      <w:r w:rsidRPr="00657F76">
        <w:rPr>
          <w:rFonts w:hint="eastAsia"/>
          <w:sz w:val="22"/>
        </w:rPr>
        <w:t xml:space="preserve">　　　□　本人の情報を代諾者【代理人】に開示する</w:t>
      </w:r>
    </w:p>
    <w:p w14:paraId="6A45F1C4" w14:textId="77777777" w:rsidR="00CA3196" w:rsidRPr="00657F76" w:rsidRDefault="00C20BCA" w:rsidP="00CA3196">
      <w:pPr>
        <w:rPr>
          <w:color w:val="FF0000"/>
          <w:sz w:val="22"/>
        </w:rPr>
      </w:pPr>
      <w:r w:rsidRPr="00657F76">
        <w:rPr>
          <w:rFonts w:hint="eastAsia"/>
          <w:sz w:val="22"/>
        </w:rPr>
        <w:t xml:space="preserve">　　　　　　</w:t>
      </w:r>
      <w:r w:rsidRPr="00657F76">
        <w:rPr>
          <w:rFonts w:hint="eastAsia"/>
          <w:color w:val="FF0000"/>
          <w:sz w:val="22"/>
        </w:rPr>
        <w:t>代諾者【代理人】がいる場合には必ずチェックすること</w:t>
      </w:r>
    </w:p>
    <w:p w14:paraId="1858E930" w14:textId="77777777" w:rsidR="00C20BCA" w:rsidRPr="00657F76" w:rsidRDefault="00C20BCA" w:rsidP="00CA3196">
      <w:pPr>
        <w:rPr>
          <w:sz w:val="22"/>
        </w:rPr>
      </w:pPr>
    </w:p>
    <w:p w14:paraId="25F68904" w14:textId="77777777" w:rsidR="00CA3196" w:rsidRPr="00657F76" w:rsidRDefault="00CA3196" w:rsidP="00CA3196">
      <w:pPr>
        <w:rPr>
          <w:sz w:val="22"/>
        </w:rPr>
      </w:pPr>
      <w:r w:rsidRPr="00657F76">
        <w:rPr>
          <w:rFonts w:hint="eastAsia"/>
          <w:sz w:val="22"/>
        </w:rPr>
        <w:t>１</w:t>
      </w:r>
      <w:r w:rsidR="00657F76">
        <w:rPr>
          <w:rFonts w:hint="eastAsia"/>
          <w:sz w:val="22"/>
        </w:rPr>
        <w:t>１</w:t>
      </w:r>
      <w:r w:rsidRPr="00657F76">
        <w:rPr>
          <w:rFonts w:hint="eastAsia"/>
          <w:sz w:val="22"/>
        </w:rPr>
        <w:t>．研究結果の公開</w:t>
      </w:r>
    </w:p>
    <w:p w14:paraId="7DF3293A" w14:textId="77777777" w:rsidR="00C20BCA" w:rsidRPr="00657F76" w:rsidRDefault="00C20BCA" w:rsidP="00CA3196">
      <w:pPr>
        <w:rPr>
          <w:sz w:val="22"/>
        </w:rPr>
      </w:pPr>
      <w:r w:rsidRPr="00657F76">
        <w:rPr>
          <w:rFonts w:hint="eastAsia"/>
          <w:sz w:val="22"/>
        </w:rPr>
        <w:lastRenderedPageBreak/>
        <w:t xml:space="preserve">　　　　</w:t>
      </w:r>
      <w:r w:rsidRPr="00657F76">
        <w:rPr>
          <w:rFonts w:hint="eastAsia"/>
          <w:color w:val="FF0000"/>
          <w:sz w:val="22"/>
        </w:rPr>
        <w:t>「公開」とは個人以外に対する「情報公開」である</w:t>
      </w:r>
    </w:p>
    <w:p w14:paraId="7481A0E9" w14:textId="77777777" w:rsidR="00CA3196" w:rsidRPr="00657F76" w:rsidRDefault="00CA3196" w:rsidP="00CA3196">
      <w:pPr>
        <w:rPr>
          <w:sz w:val="22"/>
        </w:rPr>
      </w:pPr>
      <w:r w:rsidRPr="00657F76">
        <w:rPr>
          <w:rFonts w:hint="eastAsia"/>
          <w:sz w:val="22"/>
        </w:rPr>
        <w:t xml:space="preserve">　（１）公開の有無：公開の方法</w:t>
      </w:r>
    </w:p>
    <w:p w14:paraId="2C06FAD0" w14:textId="77777777" w:rsidR="00CA3196" w:rsidRPr="00657F76" w:rsidRDefault="00CA3196" w:rsidP="00CA3196">
      <w:pPr>
        <w:rPr>
          <w:sz w:val="22"/>
        </w:rPr>
      </w:pPr>
      <w:r w:rsidRPr="00657F76">
        <w:rPr>
          <w:rFonts w:hint="eastAsia"/>
          <w:sz w:val="22"/>
        </w:rPr>
        <w:t xml:space="preserve">　　　□　研究結果を公開する</w:t>
      </w:r>
    </w:p>
    <w:p w14:paraId="22D0D442" w14:textId="77777777" w:rsidR="00CA3196" w:rsidRPr="00657F76" w:rsidRDefault="00CA3196" w:rsidP="00CA3196">
      <w:pPr>
        <w:rPr>
          <w:sz w:val="22"/>
        </w:rPr>
      </w:pPr>
      <w:r w:rsidRPr="00657F76">
        <w:rPr>
          <w:rFonts w:hint="eastAsia"/>
          <w:sz w:val="22"/>
        </w:rPr>
        <w:t xml:space="preserve">　　　　　□　論文発表</w:t>
      </w:r>
    </w:p>
    <w:p w14:paraId="406BA186" w14:textId="77777777" w:rsidR="00CA3196" w:rsidRPr="00657F76" w:rsidRDefault="00CA3196" w:rsidP="00CA3196">
      <w:pPr>
        <w:rPr>
          <w:sz w:val="22"/>
        </w:rPr>
      </w:pPr>
      <w:r w:rsidRPr="00657F76">
        <w:rPr>
          <w:rFonts w:hint="eastAsia"/>
          <w:sz w:val="22"/>
        </w:rPr>
        <w:t xml:space="preserve">　　　　　□　学会発表</w:t>
      </w:r>
    </w:p>
    <w:p w14:paraId="7C205855" w14:textId="77777777" w:rsidR="00CA3196" w:rsidRPr="00657F76" w:rsidRDefault="00CA3196" w:rsidP="00CA3196">
      <w:pPr>
        <w:rPr>
          <w:sz w:val="22"/>
        </w:rPr>
      </w:pPr>
      <w:r w:rsidRPr="00657F76">
        <w:rPr>
          <w:rFonts w:hint="eastAsia"/>
          <w:sz w:val="22"/>
        </w:rPr>
        <w:t xml:space="preserve">　　　　　□　インターネット掲載</w:t>
      </w:r>
    </w:p>
    <w:p w14:paraId="7FE9C018" w14:textId="77777777" w:rsidR="00CA3196" w:rsidRPr="00657F76" w:rsidRDefault="00CA3196" w:rsidP="00CA3196">
      <w:pPr>
        <w:rPr>
          <w:sz w:val="22"/>
        </w:rPr>
      </w:pPr>
      <w:r w:rsidRPr="00657F76">
        <w:rPr>
          <w:rFonts w:hint="eastAsia"/>
          <w:sz w:val="22"/>
        </w:rPr>
        <w:t xml:space="preserve">　　　　　□　その他（　　　　　　）</w:t>
      </w:r>
    </w:p>
    <w:p w14:paraId="457B454A" w14:textId="77777777" w:rsidR="00CA3196" w:rsidRPr="00657F76" w:rsidRDefault="00CA3196" w:rsidP="00CA3196">
      <w:pPr>
        <w:rPr>
          <w:sz w:val="22"/>
        </w:rPr>
      </w:pPr>
      <w:r w:rsidRPr="00657F76">
        <w:rPr>
          <w:rFonts w:hint="eastAsia"/>
          <w:sz w:val="22"/>
        </w:rPr>
        <w:t xml:space="preserve">　　　□　研究結果を公開しない</w:t>
      </w:r>
    </w:p>
    <w:p w14:paraId="251E095E" w14:textId="77777777" w:rsidR="00CA3196" w:rsidRPr="00657F76" w:rsidRDefault="00CA3196" w:rsidP="00CA3196">
      <w:pPr>
        <w:rPr>
          <w:sz w:val="22"/>
        </w:rPr>
      </w:pPr>
      <w:r w:rsidRPr="00657F76">
        <w:rPr>
          <w:rFonts w:hint="eastAsia"/>
          <w:sz w:val="22"/>
        </w:rPr>
        <w:t xml:space="preserve">　　　　　（理由：　　　　　　　　　　　　　　　　　　　　　　）</w:t>
      </w:r>
    </w:p>
    <w:p w14:paraId="0C5A1AB1" w14:textId="77777777" w:rsidR="00CA3196" w:rsidRPr="00657F76" w:rsidRDefault="00CA3196" w:rsidP="00CA3196">
      <w:pPr>
        <w:rPr>
          <w:sz w:val="22"/>
        </w:rPr>
      </w:pPr>
    </w:p>
    <w:p w14:paraId="77BEACF9" w14:textId="77777777" w:rsidR="00CA3196" w:rsidRPr="00657F76" w:rsidRDefault="00CA3196" w:rsidP="00CA3196">
      <w:pPr>
        <w:rPr>
          <w:sz w:val="22"/>
        </w:rPr>
      </w:pPr>
      <w:r w:rsidRPr="00657F76">
        <w:rPr>
          <w:rFonts w:hint="eastAsia"/>
          <w:sz w:val="22"/>
        </w:rPr>
        <w:t xml:space="preserve">　（２）個人情報等</w:t>
      </w:r>
    </w:p>
    <w:p w14:paraId="68FEC0E5" w14:textId="77777777" w:rsidR="00CA3196" w:rsidRPr="00657F76" w:rsidRDefault="00CA3196" w:rsidP="00CA3196">
      <w:pPr>
        <w:rPr>
          <w:sz w:val="22"/>
        </w:rPr>
      </w:pPr>
      <w:r w:rsidRPr="00657F76">
        <w:rPr>
          <w:rFonts w:hint="eastAsia"/>
          <w:sz w:val="22"/>
        </w:rPr>
        <w:t xml:space="preserve">　　　□　研究結果公開の際、</w:t>
      </w:r>
      <w:r w:rsidR="00596ED2" w:rsidRPr="00657F76">
        <w:rPr>
          <w:rFonts w:hint="eastAsia"/>
          <w:sz w:val="22"/>
        </w:rPr>
        <w:t>研究対象者</w:t>
      </w:r>
      <w:r w:rsidRPr="00657F76">
        <w:rPr>
          <w:rFonts w:hint="eastAsia"/>
          <w:sz w:val="22"/>
        </w:rPr>
        <w:t>を特定できる個人情報等を開示しない</w:t>
      </w:r>
    </w:p>
    <w:p w14:paraId="103AF560" w14:textId="77777777" w:rsidR="00CA3196" w:rsidRPr="00657F76" w:rsidRDefault="00CA3196" w:rsidP="00CA3196">
      <w:pPr>
        <w:rPr>
          <w:sz w:val="22"/>
        </w:rPr>
      </w:pPr>
      <w:r w:rsidRPr="00657F76">
        <w:rPr>
          <w:rFonts w:hint="eastAsia"/>
          <w:sz w:val="22"/>
        </w:rPr>
        <w:t xml:space="preserve">　　　□　研究結果公開の際、</w:t>
      </w:r>
      <w:r w:rsidR="00596ED2" w:rsidRPr="00657F76">
        <w:rPr>
          <w:rFonts w:hint="eastAsia"/>
          <w:sz w:val="22"/>
        </w:rPr>
        <w:t>研究対象者</w:t>
      </w:r>
      <w:r w:rsidRPr="00657F76">
        <w:rPr>
          <w:rFonts w:hint="eastAsia"/>
          <w:sz w:val="22"/>
        </w:rPr>
        <w:t>を特定できる個人情報等を開示する</w:t>
      </w:r>
    </w:p>
    <w:p w14:paraId="40E411BB" w14:textId="77777777" w:rsidR="00CA3196" w:rsidRPr="00657F76" w:rsidRDefault="00CA3196" w:rsidP="00CA3196">
      <w:pPr>
        <w:rPr>
          <w:sz w:val="22"/>
        </w:rPr>
      </w:pPr>
      <w:r w:rsidRPr="00657F76">
        <w:rPr>
          <w:rFonts w:hint="eastAsia"/>
          <w:sz w:val="22"/>
        </w:rPr>
        <w:t xml:space="preserve">　　　　　（理由：　　　　　　　　　　　　　　　　　　　　　　）</w:t>
      </w:r>
    </w:p>
    <w:p w14:paraId="08891312" w14:textId="77777777" w:rsidR="00CA3196" w:rsidRPr="00657F76" w:rsidRDefault="00CA3196" w:rsidP="00CA3196">
      <w:pPr>
        <w:pStyle w:val="a3"/>
        <w:ind w:leftChars="371" w:left="779" w:firstLineChars="100" w:firstLine="220"/>
        <w:rPr>
          <w:sz w:val="22"/>
        </w:rPr>
      </w:pPr>
      <w:r w:rsidRPr="00657F76">
        <w:rPr>
          <w:rFonts w:hint="eastAsia"/>
          <w:sz w:val="22"/>
        </w:rPr>
        <w:t xml:space="preserve">□　</w:t>
      </w:r>
      <w:r w:rsidR="00596ED2" w:rsidRPr="00657F76">
        <w:rPr>
          <w:rFonts w:hint="eastAsia"/>
          <w:sz w:val="22"/>
        </w:rPr>
        <w:t>研究対象者</w:t>
      </w:r>
      <w:r w:rsidRPr="00657F76">
        <w:rPr>
          <w:rFonts w:hint="eastAsia"/>
          <w:sz w:val="22"/>
        </w:rPr>
        <w:t>の同意あり</w:t>
      </w:r>
    </w:p>
    <w:p w14:paraId="0DAD4EBE" w14:textId="77777777" w:rsidR="00CA3196" w:rsidRPr="00657F76" w:rsidRDefault="00CA3196" w:rsidP="00CA3196">
      <w:pPr>
        <w:pStyle w:val="a3"/>
        <w:ind w:leftChars="371" w:left="779" w:firstLineChars="100" w:firstLine="220"/>
        <w:rPr>
          <w:sz w:val="22"/>
        </w:rPr>
      </w:pPr>
      <w:r w:rsidRPr="00657F76">
        <w:rPr>
          <w:rFonts w:hint="eastAsia"/>
          <w:sz w:val="22"/>
        </w:rPr>
        <w:t xml:space="preserve">□　</w:t>
      </w:r>
      <w:r w:rsidR="00596ED2" w:rsidRPr="00657F76">
        <w:rPr>
          <w:rFonts w:hint="eastAsia"/>
          <w:sz w:val="22"/>
        </w:rPr>
        <w:t>研究対象者</w:t>
      </w:r>
      <w:r w:rsidRPr="00657F76">
        <w:rPr>
          <w:rFonts w:hint="eastAsia"/>
          <w:sz w:val="22"/>
        </w:rPr>
        <w:t>の同意なし</w:t>
      </w:r>
    </w:p>
    <w:p w14:paraId="4CB28126" w14:textId="77777777" w:rsidR="00CA3196" w:rsidRPr="00657F76" w:rsidRDefault="00CA3196" w:rsidP="00CA3196">
      <w:pPr>
        <w:rPr>
          <w:sz w:val="22"/>
        </w:rPr>
      </w:pPr>
    </w:p>
    <w:p w14:paraId="77117C7F" w14:textId="77777777" w:rsidR="00CA3196" w:rsidRPr="00657F76" w:rsidRDefault="00CA3196" w:rsidP="00CA3196">
      <w:pPr>
        <w:rPr>
          <w:sz w:val="22"/>
        </w:rPr>
      </w:pPr>
      <w:r w:rsidRPr="00657F76">
        <w:rPr>
          <w:rFonts w:hint="eastAsia"/>
          <w:sz w:val="22"/>
        </w:rPr>
        <w:t>１</w:t>
      </w:r>
      <w:r w:rsidR="00A917EB" w:rsidRPr="00657F76">
        <w:rPr>
          <w:rFonts w:hint="eastAsia"/>
          <w:sz w:val="22"/>
        </w:rPr>
        <w:t>２</w:t>
      </w:r>
      <w:r w:rsidRPr="00657F76">
        <w:rPr>
          <w:rFonts w:hint="eastAsia"/>
          <w:sz w:val="22"/>
        </w:rPr>
        <w:t>．その他</w:t>
      </w:r>
    </w:p>
    <w:p w14:paraId="74E21157" w14:textId="77777777" w:rsidR="00CA3196" w:rsidRDefault="00C20BCA" w:rsidP="00CA3196">
      <w:pPr>
        <w:rPr>
          <w:color w:val="FF0000"/>
          <w:sz w:val="22"/>
        </w:rPr>
      </w:pPr>
      <w:r w:rsidRPr="00657F76">
        <w:rPr>
          <w:rFonts w:hint="eastAsia"/>
          <w:sz w:val="22"/>
        </w:rPr>
        <w:t xml:space="preserve">　　　　</w:t>
      </w:r>
      <w:r w:rsidRPr="00657F76">
        <w:rPr>
          <w:rFonts w:hint="eastAsia"/>
          <w:color w:val="FF0000"/>
          <w:sz w:val="22"/>
        </w:rPr>
        <w:t>自由記載</w:t>
      </w:r>
    </w:p>
    <w:p w14:paraId="1FC02487" w14:textId="77777777" w:rsidR="00C20BCA" w:rsidRDefault="00C20BCA" w:rsidP="00CA3196">
      <w:pPr>
        <w:rPr>
          <w:color w:val="FF0000"/>
          <w:sz w:val="22"/>
        </w:rPr>
      </w:pPr>
    </w:p>
    <w:p w14:paraId="29461481" w14:textId="77777777" w:rsidR="00205243" w:rsidRPr="00AF6109" w:rsidRDefault="00205243" w:rsidP="00205243"/>
    <w:sectPr w:rsidR="00205243" w:rsidRPr="00AF6109" w:rsidSect="00607B70">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D65B7" w14:textId="77777777" w:rsidR="00384CA7" w:rsidRDefault="00384CA7" w:rsidP="006A572E">
      <w:r>
        <w:separator/>
      </w:r>
    </w:p>
  </w:endnote>
  <w:endnote w:type="continuationSeparator" w:id="0">
    <w:p w14:paraId="4EF93087" w14:textId="77777777" w:rsidR="00384CA7" w:rsidRDefault="00384CA7" w:rsidP="006A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BF5E6" w14:textId="77777777" w:rsidR="00384CA7" w:rsidRDefault="00384CA7" w:rsidP="006A572E">
      <w:r>
        <w:separator/>
      </w:r>
    </w:p>
  </w:footnote>
  <w:footnote w:type="continuationSeparator" w:id="0">
    <w:p w14:paraId="60163BD5" w14:textId="77777777" w:rsidR="00384CA7" w:rsidRDefault="00384CA7" w:rsidP="006A5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A1172" w14:textId="238ED1F1" w:rsidR="000A364C" w:rsidRDefault="000A364C">
    <w:pPr>
      <w:pStyle w:val="ab"/>
    </w:pPr>
    <w:r>
      <w:t>2025.7.9</w:t>
    </w:r>
    <w:r>
      <w:rPr>
        <w:rFonts w:hint="eastAsia"/>
      </w:rPr>
      <w:t>改訂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6E5"/>
    <w:multiLevelType w:val="hybridMultilevel"/>
    <w:tmpl w:val="D7DA40CC"/>
    <w:lvl w:ilvl="0" w:tplc="D77C5052">
      <w:start w:val="1"/>
      <w:numFmt w:val="decimalFullWidth"/>
      <w:lvlText w:val="（%1）"/>
      <w:lvlJc w:val="left"/>
      <w:pPr>
        <w:ind w:left="930" w:hanging="720"/>
      </w:pPr>
      <w:rPr>
        <w:rFonts w:hint="default"/>
      </w:rPr>
    </w:lvl>
    <w:lvl w:ilvl="1" w:tplc="26F2797A">
      <w:start w:val="9"/>
      <w:numFmt w:val="bullet"/>
      <w:lvlText w:val="※"/>
      <w:lvlJc w:val="left"/>
      <w:pPr>
        <w:ind w:left="990" w:hanging="360"/>
      </w:pPr>
      <w:rPr>
        <w:rFonts w:ascii="ＭＳ 明朝" w:eastAsia="ＭＳ 明朝" w:hAnsi="ＭＳ 明朝" w:cstheme="minorBidi" w:hint="eastAsia"/>
        <w:color w:val="FF0000"/>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2AE3794"/>
    <w:multiLevelType w:val="hybridMultilevel"/>
    <w:tmpl w:val="BE207224"/>
    <w:lvl w:ilvl="0" w:tplc="7FE6003E">
      <w:start w:val="1"/>
      <w:numFmt w:val="decimalFullWidth"/>
      <w:lvlText w:val="%1．"/>
      <w:lvlJc w:val="left"/>
      <w:pPr>
        <w:ind w:left="480" w:hanging="480"/>
      </w:pPr>
    </w:lvl>
    <w:lvl w:ilvl="1" w:tplc="AC803750">
      <w:start w:val="4"/>
      <w:numFmt w:val="bullet"/>
      <w:lvlText w:val="□"/>
      <w:lvlJc w:val="left"/>
      <w:pPr>
        <w:ind w:left="780" w:hanging="360"/>
      </w:pPr>
      <w:rPr>
        <w:rFonts w:ascii="ＭＳ 明朝" w:eastAsia="ＭＳ 明朝" w:hAnsi="ＭＳ 明朝" w:cstheme="minorBidi" w:hint="eastAsia"/>
      </w:rPr>
    </w:lvl>
    <w:lvl w:ilvl="2" w:tplc="5C2C57A4">
      <w:start w:val="9"/>
      <w:numFmt w:val="bullet"/>
      <w:lvlText w:val="■"/>
      <w:lvlJc w:val="left"/>
      <w:pPr>
        <w:ind w:left="1200" w:hanging="360"/>
      </w:pPr>
      <w:rPr>
        <w:rFonts w:ascii="ＭＳ 明朝" w:eastAsia="ＭＳ 明朝" w:hAnsi="ＭＳ 明朝" w:cstheme="minorBidi" w:hint="eastAsia"/>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34D3535D"/>
    <w:multiLevelType w:val="hybridMultilevel"/>
    <w:tmpl w:val="00C00D92"/>
    <w:lvl w:ilvl="0" w:tplc="DE5C2176">
      <w:start w:val="1"/>
      <w:numFmt w:val="decimalFullWidth"/>
      <w:lvlText w:val="%1）"/>
      <w:lvlJc w:val="left"/>
      <w:pPr>
        <w:ind w:left="630" w:hanging="42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633545A"/>
    <w:multiLevelType w:val="hybridMultilevel"/>
    <w:tmpl w:val="64441F2E"/>
    <w:lvl w:ilvl="0" w:tplc="16D40B9C">
      <w:start w:val="1"/>
      <w:numFmt w:val="decimalFullWidth"/>
      <w:lvlText w:val="（%1）"/>
      <w:lvlJc w:val="left"/>
      <w:pPr>
        <w:ind w:left="1200" w:hanging="720"/>
      </w:pPr>
    </w:lvl>
    <w:lvl w:ilvl="1" w:tplc="85127478">
      <w:start w:val="1"/>
      <w:numFmt w:val="bullet"/>
      <w:lvlText w:val="□"/>
      <w:lvlJc w:val="left"/>
      <w:pPr>
        <w:ind w:left="1260" w:hanging="360"/>
      </w:pPr>
      <w:rPr>
        <w:rFonts w:ascii="ＭＳ 明朝" w:eastAsia="ＭＳ 明朝" w:hAnsi="ＭＳ 明朝" w:cstheme="minorBidi" w:hint="eastAsia"/>
      </w:r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num w:numId="1" w16cid:durableId="1360621722">
    <w:abstractNumId w:val="1"/>
  </w:num>
  <w:num w:numId="2" w16cid:durableId="1365326927">
    <w:abstractNumId w:val="0"/>
  </w:num>
  <w:num w:numId="3" w16cid:durableId="1051076458">
    <w:abstractNumId w:val="1"/>
  </w:num>
  <w:num w:numId="4" w16cid:durableId="83145579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875974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5181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21C"/>
    <w:rsid w:val="00024904"/>
    <w:rsid w:val="00053FE7"/>
    <w:rsid w:val="00061ED1"/>
    <w:rsid w:val="00086B7D"/>
    <w:rsid w:val="000A364C"/>
    <w:rsid w:val="001643E5"/>
    <w:rsid w:val="00192604"/>
    <w:rsid w:val="00197511"/>
    <w:rsid w:val="001A38E3"/>
    <w:rsid w:val="00205243"/>
    <w:rsid w:val="00213CB8"/>
    <w:rsid w:val="00237B21"/>
    <w:rsid w:val="00250078"/>
    <w:rsid w:val="00297282"/>
    <w:rsid w:val="00300C53"/>
    <w:rsid w:val="00313FD1"/>
    <w:rsid w:val="003357A2"/>
    <w:rsid w:val="00383BC4"/>
    <w:rsid w:val="00384697"/>
    <w:rsid w:val="00384CA7"/>
    <w:rsid w:val="003A648F"/>
    <w:rsid w:val="003A6CBE"/>
    <w:rsid w:val="003B3E94"/>
    <w:rsid w:val="003D2848"/>
    <w:rsid w:val="004062B5"/>
    <w:rsid w:val="00434616"/>
    <w:rsid w:val="00463C67"/>
    <w:rsid w:val="00495495"/>
    <w:rsid w:val="004C025C"/>
    <w:rsid w:val="004D2553"/>
    <w:rsid w:val="004E32DB"/>
    <w:rsid w:val="004E5B1D"/>
    <w:rsid w:val="005611DC"/>
    <w:rsid w:val="0057028E"/>
    <w:rsid w:val="00596ED2"/>
    <w:rsid w:val="005E7293"/>
    <w:rsid w:val="00606B18"/>
    <w:rsid w:val="00606FC1"/>
    <w:rsid w:val="00607B70"/>
    <w:rsid w:val="0061251D"/>
    <w:rsid w:val="0061710A"/>
    <w:rsid w:val="00657F76"/>
    <w:rsid w:val="006A572E"/>
    <w:rsid w:val="006A6268"/>
    <w:rsid w:val="006D5C48"/>
    <w:rsid w:val="006D762B"/>
    <w:rsid w:val="006D7A96"/>
    <w:rsid w:val="00714470"/>
    <w:rsid w:val="00752635"/>
    <w:rsid w:val="007608A2"/>
    <w:rsid w:val="0078585D"/>
    <w:rsid w:val="007B1A35"/>
    <w:rsid w:val="00881DF1"/>
    <w:rsid w:val="008B297D"/>
    <w:rsid w:val="00932D1C"/>
    <w:rsid w:val="00970325"/>
    <w:rsid w:val="00990A34"/>
    <w:rsid w:val="009A2346"/>
    <w:rsid w:val="009B4941"/>
    <w:rsid w:val="00A01A57"/>
    <w:rsid w:val="00A4021C"/>
    <w:rsid w:val="00A667AF"/>
    <w:rsid w:val="00A917EB"/>
    <w:rsid w:val="00AA7B69"/>
    <w:rsid w:val="00AB06AA"/>
    <w:rsid w:val="00AD6680"/>
    <w:rsid w:val="00AE7DA5"/>
    <w:rsid w:val="00AF6109"/>
    <w:rsid w:val="00B75942"/>
    <w:rsid w:val="00B96787"/>
    <w:rsid w:val="00B9788B"/>
    <w:rsid w:val="00BD3293"/>
    <w:rsid w:val="00C20BCA"/>
    <w:rsid w:val="00C23923"/>
    <w:rsid w:val="00C41781"/>
    <w:rsid w:val="00C6231E"/>
    <w:rsid w:val="00C83785"/>
    <w:rsid w:val="00C843C8"/>
    <w:rsid w:val="00C87246"/>
    <w:rsid w:val="00CA3196"/>
    <w:rsid w:val="00CC5157"/>
    <w:rsid w:val="00CF2267"/>
    <w:rsid w:val="00D2650A"/>
    <w:rsid w:val="00D471DA"/>
    <w:rsid w:val="00D64FB5"/>
    <w:rsid w:val="00DF23A1"/>
    <w:rsid w:val="00DF3A71"/>
    <w:rsid w:val="00E12C2C"/>
    <w:rsid w:val="00E4426C"/>
    <w:rsid w:val="00E86CC2"/>
    <w:rsid w:val="00E97875"/>
    <w:rsid w:val="00EE3007"/>
    <w:rsid w:val="00F30EC4"/>
    <w:rsid w:val="00F526A0"/>
    <w:rsid w:val="00F82108"/>
    <w:rsid w:val="00F92E53"/>
    <w:rsid w:val="00FB4504"/>
    <w:rsid w:val="00FD635A"/>
    <w:rsid w:val="00FE1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94E8DC"/>
  <w15:docId w15:val="{7B66C053-9D44-4982-A130-E0AE2D69C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2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028E"/>
    <w:pPr>
      <w:ind w:leftChars="400" w:left="840"/>
    </w:pPr>
  </w:style>
  <w:style w:type="paragraph" w:styleId="a4">
    <w:name w:val="Balloon Text"/>
    <w:basedOn w:val="a"/>
    <w:link w:val="a5"/>
    <w:uiPriority w:val="99"/>
    <w:semiHidden/>
    <w:unhideWhenUsed/>
    <w:rsid w:val="00FE11D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E11DD"/>
    <w:rPr>
      <w:rFonts w:asciiTheme="majorHAnsi" w:eastAsiaTheme="majorEastAsia" w:hAnsiTheme="majorHAnsi" w:cstheme="majorBidi"/>
      <w:sz w:val="18"/>
      <w:szCs w:val="18"/>
    </w:rPr>
  </w:style>
  <w:style w:type="character" w:styleId="a6">
    <w:name w:val="annotation reference"/>
    <w:basedOn w:val="a0"/>
    <w:uiPriority w:val="99"/>
    <w:semiHidden/>
    <w:unhideWhenUsed/>
    <w:rsid w:val="00714470"/>
    <w:rPr>
      <w:sz w:val="18"/>
      <w:szCs w:val="18"/>
    </w:rPr>
  </w:style>
  <w:style w:type="paragraph" w:styleId="a7">
    <w:name w:val="annotation text"/>
    <w:basedOn w:val="a"/>
    <w:link w:val="a8"/>
    <w:uiPriority w:val="99"/>
    <w:semiHidden/>
    <w:unhideWhenUsed/>
    <w:rsid w:val="00714470"/>
    <w:pPr>
      <w:jc w:val="left"/>
    </w:pPr>
  </w:style>
  <w:style w:type="character" w:customStyle="1" w:styleId="a8">
    <w:name w:val="コメント文字列 (文字)"/>
    <w:basedOn w:val="a0"/>
    <w:link w:val="a7"/>
    <w:uiPriority w:val="99"/>
    <w:semiHidden/>
    <w:rsid w:val="00714470"/>
  </w:style>
  <w:style w:type="paragraph" w:styleId="a9">
    <w:name w:val="annotation subject"/>
    <w:basedOn w:val="a7"/>
    <w:next w:val="a7"/>
    <w:link w:val="aa"/>
    <w:uiPriority w:val="99"/>
    <w:semiHidden/>
    <w:unhideWhenUsed/>
    <w:rsid w:val="00714470"/>
    <w:rPr>
      <w:b/>
      <w:bCs/>
    </w:rPr>
  </w:style>
  <w:style w:type="character" w:customStyle="1" w:styleId="aa">
    <w:name w:val="コメント内容 (文字)"/>
    <w:basedOn w:val="a8"/>
    <w:link w:val="a9"/>
    <w:uiPriority w:val="99"/>
    <w:semiHidden/>
    <w:rsid w:val="00714470"/>
    <w:rPr>
      <w:b/>
      <w:bCs/>
    </w:rPr>
  </w:style>
  <w:style w:type="paragraph" w:styleId="ab">
    <w:name w:val="header"/>
    <w:basedOn w:val="a"/>
    <w:link w:val="ac"/>
    <w:uiPriority w:val="99"/>
    <w:unhideWhenUsed/>
    <w:rsid w:val="006A572E"/>
    <w:pPr>
      <w:tabs>
        <w:tab w:val="center" w:pos="4252"/>
        <w:tab w:val="right" w:pos="8504"/>
      </w:tabs>
      <w:snapToGrid w:val="0"/>
    </w:pPr>
  </w:style>
  <w:style w:type="character" w:customStyle="1" w:styleId="ac">
    <w:name w:val="ヘッダー (文字)"/>
    <w:basedOn w:val="a0"/>
    <w:link w:val="ab"/>
    <w:uiPriority w:val="99"/>
    <w:rsid w:val="006A572E"/>
  </w:style>
  <w:style w:type="paragraph" w:styleId="ad">
    <w:name w:val="footer"/>
    <w:basedOn w:val="a"/>
    <w:link w:val="ae"/>
    <w:uiPriority w:val="99"/>
    <w:unhideWhenUsed/>
    <w:rsid w:val="006A572E"/>
    <w:pPr>
      <w:tabs>
        <w:tab w:val="center" w:pos="4252"/>
        <w:tab w:val="right" w:pos="8504"/>
      </w:tabs>
      <w:snapToGrid w:val="0"/>
    </w:pPr>
  </w:style>
  <w:style w:type="character" w:customStyle="1" w:styleId="ae">
    <w:name w:val="フッター (文字)"/>
    <w:basedOn w:val="a0"/>
    <w:link w:val="ad"/>
    <w:uiPriority w:val="99"/>
    <w:rsid w:val="006A5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933108">
      <w:bodyDiv w:val="1"/>
      <w:marLeft w:val="0"/>
      <w:marRight w:val="0"/>
      <w:marTop w:val="0"/>
      <w:marBottom w:val="0"/>
      <w:divBdr>
        <w:top w:val="none" w:sz="0" w:space="0" w:color="auto"/>
        <w:left w:val="none" w:sz="0" w:space="0" w:color="auto"/>
        <w:bottom w:val="none" w:sz="0" w:space="0" w:color="auto"/>
        <w:right w:val="none" w:sz="0" w:space="0" w:color="auto"/>
      </w:divBdr>
    </w:div>
    <w:div w:id="1380281357">
      <w:bodyDiv w:val="1"/>
      <w:marLeft w:val="0"/>
      <w:marRight w:val="0"/>
      <w:marTop w:val="0"/>
      <w:marBottom w:val="0"/>
      <w:divBdr>
        <w:top w:val="none" w:sz="0" w:space="0" w:color="auto"/>
        <w:left w:val="none" w:sz="0" w:space="0" w:color="auto"/>
        <w:bottom w:val="none" w:sz="0" w:space="0" w:color="auto"/>
        <w:right w:val="none" w:sz="0" w:space="0" w:color="auto"/>
      </w:divBdr>
    </w:div>
    <w:div w:id="1776245433">
      <w:bodyDiv w:val="1"/>
      <w:marLeft w:val="0"/>
      <w:marRight w:val="0"/>
      <w:marTop w:val="0"/>
      <w:marBottom w:val="0"/>
      <w:divBdr>
        <w:top w:val="none" w:sz="0" w:space="0" w:color="auto"/>
        <w:left w:val="none" w:sz="0" w:space="0" w:color="auto"/>
        <w:bottom w:val="none" w:sz="0" w:space="0" w:color="auto"/>
        <w:right w:val="none" w:sz="0" w:space="0" w:color="auto"/>
      </w:divBdr>
    </w:div>
    <w:div w:id="212095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EB032-CFA5-4B82-8FF1-95FA2B29E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620</Words>
  <Characters>3539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飯田 令子</dc:creator>
  <cp:lastModifiedBy>Toshio Naoe</cp:lastModifiedBy>
  <cp:revision>2</cp:revision>
  <cp:lastPrinted>2024-02-26T11:51:00Z</cp:lastPrinted>
  <dcterms:created xsi:type="dcterms:W3CDTF">2025-07-11T02:14:00Z</dcterms:created>
  <dcterms:modified xsi:type="dcterms:W3CDTF">2025-07-11T02:14:00Z</dcterms:modified>
</cp:coreProperties>
</file>